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F5B3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61A30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" fillcolor="#f5b335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A138BA" w:rsidRPr="0079044F" w:rsidRDefault="00DD1D13" w:rsidP="00A138BA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bookmarkEnd w:id="0"/>
      <w:bookmarkEnd w:id="1"/>
      <w:bookmarkEnd w:id="2"/>
      <w:bookmarkEnd w:id="3"/>
      <w:r w:rsidR="00A138BA">
        <w:rPr>
          <w:rFonts w:ascii="Calibri Light" w:hAnsi="Calibri Light" w:cs="Calibri Light"/>
          <w:sz w:val="24"/>
          <w:szCs w:val="24"/>
        </w:rPr>
        <w:t xml:space="preserve">TSN-6325-8T4S4X – 16-Port </w:t>
      </w:r>
      <w:proofErr w:type="spellStart"/>
      <w:r w:rsidR="00A138BA">
        <w:rPr>
          <w:rFonts w:ascii="Calibri Light" w:hAnsi="Calibri Light" w:cs="Calibri Light"/>
          <w:sz w:val="24"/>
          <w:szCs w:val="24"/>
        </w:rPr>
        <w:t>Managed</w:t>
      </w:r>
      <w:proofErr w:type="spellEnd"/>
      <w:r w:rsidR="00A138BA">
        <w:rPr>
          <w:rFonts w:ascii="Calibri Light" w:hAnsi="Calibri Light" w:cs="Calibri Light"/>
          <w:sz w:val="24"/>
          <w:szCs w:val="24"/>
        </w:rPr>
        <w:t xml:space="preserve"> TSN Ethernet Switch</w:t>
      </w:r>
    </w:p>
    <w:p w:rsidR="00A138BA" w:rsidRPr="00DD1D13" w:rsidRDefault="00A138BA" w:rsidP="00A138BA">
      <w:pPr>
        <w:rPr>
          <w:rFonts w:asciiTheme="minorHAnsi" w:hAnsiTheme="minorHAnsi" w:cstheme="minorHAnsi"/>
          <w:sz w:val="24"/>
          <w:szCs w:val="24"/>
        </w:rPr>
      </w:pPr>
    </w:p>
    <w:p w:rsidR="00A138BA" w:rsidRDefault="00A138BA" w:rsidP="00A138BA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 xml:space="preserve">Datenbereitstellung in Echtzeit </w:t>
      </w:r>
    </w:p>
    <w:p w:rsidR="00A138BA" w:rsidRPr="00DD1D13" w:rsidRDefault="00A138BA" w:rsidP="00A138BA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A138BA" w:rsidRPr="00A31A98" w:rsidRDefault="00A138BA" w:rsidP="00A138BA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A31A98">
        <w:rPr>
          <w:rFonts w:ascii="Calibri Light" w:hAnsi="Calibri Light" w:cs="Calibri Light"/>
          <w:color w:val="404040" w:themeColor="text1" w:themeTint="BF"/>
          <w:sz w:val="24"/>
          <w:szCs w:val="24"/>
        </w:rPr>
        <w:t>Das zunehmende Zusammenwachsen von Netzwerken der Informationstechnologie (IT) und der industriellen Automatisierung (Operational Technology/OT) stellt an die verwendeten Switches als Datenknotenpunkt hohe Anforderungen. Neben der richtigen Adressierung der Datenpakete ist auch deren perfekte Priorisierung und damit die Einhaltung von Zeitvorgaben ein wichtiges Thema.</w:t>
      </w:r>
    </w:p>
    <w:p w:rsidR="00A138BA" w:rsidRPr="00A31A98" w:rsidRDefault="00A138BA" w:rsidP="00A138BA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A31A98">
        <w:rPr>
          <w:rFonts w:ascii="Calibri Light" w:hAnsi="Calibri Light" w:cs="Calibri Light"/>
          <w:color w:val="404040" w:themeColor="text1" w:themeTint="BF"/>
          <w:sz w:val="24"/>
          <w:szCs w:val="24"/>
        </w:rPr>
        <w:t>Mit dem TSN-6325-8T4S4X stell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t Spectra </w:t>
      </w:r>
      <w:r w:rsidRPr="00A31A98">
        <w:rPr>
          <w:rFonts w:ascii="Calibri Light" w:hAnsi="Calibri Light" w:cs="Calibri Light"/>
          <w:color w:val="404040" w:themeColor="text1" w:themeTint="BF"/>
          <w:sz w:val="24"/>
          <w:szCs w:val="24"/>
        </w:rPr>
        <w:t>einen leistungsstarken Ethernet-Switch vor, der durch seine Time-Sensitive Networking (TSN)</w:t>
      </w:r>
      <w:r w:rsidRPr="00A31A98">
        <w:rPr>
          <w:rFonts w:ascii="Calibri Light" w:hAnsi="Calibri Light" w:cs="Calibri Light"/>
          <w:b/>
          <w:bCs/>
          <w:color w:val="404040" w:themeColor="text1" w:themeTint="BF"/>
          <w:sz w:val="24"/>
          <w:szCs w:val="24"/>
        </w:rPr>
        <w:t xml:space="preserve"> </w:t>
      </w:r>
      <w:r w:rsidRPr="00A31A98">
        <w:rPr>
          <w:rFonts w:ascii="Calibri Light" w:hAnsi="Calibri Light" w:cs="Calibri Light"/>
          <w:color w:val="404040" w:themeColor="text1" w:themeTint="BF"/>
          <w:sz w:val="24"/>
          <w:szCs w:val="24"/>
        </w:rPr>
        <w:t>Funktionalität</w:t>
      </w:r>
      <w:r w:rsidRPr="00A31A98">
        <w:rPr>
          <w:rFonts w:ascii="Calibri Light" w:hAnsi="Calibri Light" w:cs="Calibri Light"/>
          <w:b/>
          <w:bCs/>
          <w:color w:val="404040" w:themeColor="text1" w:themeTint="BF"/>
          <w:sz w:val="24"/>
          <w:szCs w:val="24"/>
        </w:rPr>
        <w:t xml:space="preserve"> </w:t>
      </w:r>
      <w:r w:rsidRPr="00A31A98">
        <w:rPr>
          <w:rFonts w:ascii="Calibri Light" w:hAnsi="Calibri Light" w:cs="Calibri Light"/>
          <w:color w:val="404040" w:themeColor="text1" w:themeTint="BF"/>
          <w:sz w:val="24"/>
          <w:szCs w:val="24"/>
        </w:rPr>
        <w:t>für</w:t>
      </w:r>
      <w:r w:rsidRPr="00A31A98">
        <w:rPr>
          <w:rFonts w:ascii="Calibri Light" w:hAnsi="Calibri Light" w:cs="Calibri Light"/>
          <w:b/>
          <w:bCs/>
          <w:color w:val="404040" w:themeColor="text1" w:themeTint="BF"/>
          <w:sz w:val="24"/>
          <w:szCs w:val="24"/>
        </w:rPr>
        <w:t xml:space="preserve"> </w:t>
      </w:r>
      <w:r w:rsidRPr="00A31A98">
        <w:rPr>
          <w:rFonts w:ascii="Calibri Light" w:hAnsi="Calibri Light" w:cs="Calibri Light"/>
          <w:color w:val="404040" w:themeColor="text1" w:themeTint="BF"/>
          <w:sz w:val="24"/>
          <w:szCs w:val="24"/>
        </w:rPr>
        <w:t>industrielle Anwendungen besondere Vorteile bietet, insbesondere wenn es darum geht, die Anforderungen von industriellen Echtzeit-Anwendungen zu erfüllen.</w:t>
      </w:r>
    </w:p>
    <w:p w:rsidR="00A138BA" w:rsidRPr="00A31A98" w:rsidRDefault="00A138BA" w:rsidP="00A138BA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A31A98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Der TSN-6325-8T4S4X </w:t>
      </w:r>
      <w:proofErr w:type="spellStart"/>
      <w:r w:rsidRPr="00A31A98">
        <w:rPr>
          <w:rFonts w:ascii="Calibri Light" w:hAnsi="Calibri Light" w:cs="Calibri Light"/>
          <w:color w:val="404040" w:themeColor="text1" w:themeTint="BF"/>
          <w:sz w:val="24"/>
          <w:szCs w:val="24"/>
        </w:rPr>
        <w:t>managed</w:t>
      </w:r>
      <w:proofErr w:type="spellEnd"/>
      <w:r w:rsidRPr="00A31A98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insgesamt 16-Ethernet-Ports, davon acht LWL Ports mit je vier 1/2.5 Gigabit-Slots und vier 10 Gigabit-Slots und außerdem acht Gigabit LAN Ports. Damit bietet dieser Switch eine hohe Bandbreite und schnelle Übertragungsraten. </w:t>
      </w:r>
    </w:p>
    <w:p w:rsidR="00A138BA" w:rsidRPr="00A31A98" w:rsidRDefault="00A138BA" w:rsidP="00A138BA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A31A98">
        <w:rPr>
          <w:rFonts w:ascii="Calibri Light" w:hAnsi="Calibri Light" w:cs="Calibri Light"/>
          <w:color w:val="404040" w:themeColor="text1" w:themeTint="BF"/>
          <w:sz w:val="24"/>
          <w:szCs w:val="24"/>
        </w:rPr>
        <w:t>Das robuste Metallgehäuse und die Widerstandsfähigkeit gegenüber Vibrationen und Schocks, sowie eine breite Betriebstemperatur von -40°C bis 75 °C empfehlen ihn für den Einsatz in rauen industriellen Umgebungen.</w:t>
      </w:r>
    </w:p>
    <w:p w:rsidR="00A138BA" w:rsidRPr="00A31A98" w:rsidRDefault="00A138BA" w:rsidP="00A138BA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</w:t>
      </w:r>
      <w:r w:rsidRPr="00A31A98">
        <w:rPr>
          <w:rFonts w:ascii="Calibri Light" w:hAnsi="Calibri Light" w:cs="Calibri Light"/>
          <w:color w:val="404040" w:themeColor="text1" w:themeTint="BF"/>
          <w:sz w:val="24"/>
          <w:szCs w:val="24"/>
        </w:rPr>
        <w:t>wichtigsten Vorteile von TSN Switches im Vergleich zu herkömmlichen Switches:</w:t>
      </w:r>
    </w:p>
    <w:p w:rsidR="00A138BA" w:rsidRPr="00A31A98" w:rsidRDefault="00A138BA" w:rsidP="00A138BA">
      <w:pPr>
        <w:numPr>
          <w:ilvl w:val="0"/>
          <w:numId w:val="1"/>
        </w:num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A31A98">
        <w:rPr>
          <w:rFonts w:ascii="Calibri Light" w:hAnsi="Calibri Light" w:cs="Calibri Light"/>
          <w:b/>
          <w:bCs/>
          <w:color w:val="404040" w:themeColor="text1" w:themeTint="BF"/>
          <w:sz w:val="24"/>
          <w:szCs w:val="24"/>
        </w:rPr>
        <w:t>Deterministische Kommunikation</w:t>
      </w:r>
      <w:r w:rsidRPr="00A31A98">
        <w:rPr>
          <w:rFonts w:ascii="Calibri Light" w:hAnsi="Calibri Light" w:cs="Calibri Light"/>
          <w:color w:val="404040" w:themeColor="text1" w:themeTint="BF"/>
          <w:sz w:val="24"/>
          <w:szCs w:val="24"/>
        </w:rPr>
        <w:t>: TSN Switches stellen eine deterministische Kommunikation bereit, bei der die Übertragungszeit von Datenpaketen vorhersehbar ist. Dadurch können Echtzeit-Anwendungen, die eine präzise Koordination von Aktivitäten erfordern besser unterstützt werden.</w:t>
      </w:r>
    </w:p>
    <w:p w:rsidR="00A138BA" w:rsidRPr="00A31A98" w:rsidRDefault="00A138BA" w:rsidP="00A138BA">
      <w:pPr>
        <w:numPr>
          <w:ilvl w:val="0"/>
          <w:numId w:val="1"/>
        </w:num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A31A98">
        <w:rPr>
          <w:rFonts w:ascii="Calibri Light" w:hAnsi="Calibri Light" w:cs="Calibri Light"/>
          <w:b/>
          <w:bCs/>
          <w:color w:val="404040" w:themeColor="text1" w:themeTint="BF"/>
          <w:sz w:val="24"/>
          <w:szCs w:val="24"/>
        </w:rPr>
        <w:t>Zeit-Synchronisation</w:t>
      </w:r>
      <w:r w:rsidRPr="00A31A98">
        <w:rPr>
          <w:rFonts w:ascii="Calibri Light" w:hAnsi="Calibri Light" w:cs="Calibri Light"/>
          <w:color w:val="404040" w:themeColor="text1" w:themeTint="BF"/>
          <w:sz w:val="24"/>
          <w:szCs w:val="24"/>
        </w:rPr>
        <w:t>: TSN Switches unterstützen die präzise Zeit-Synchronisation von Netzwerk-Komponenten, was wichtig ist, um eine hohe Genauigkeit bei der Koordination von Aktivitäten zu erreichen. Dadurch können Echtzeit-Anwendungen wie Industrie 4.0 oder autonome Fahrzeuge besser realisiert werden.</w:t>
      </w:r>
    </w:p>
    <w:p w:rsidR="00A138BA" w:rsidRPr="00A31A98" w:rsidRDefault="00A138BA" w:rsidP="00A138BA">
      <w:pPr>
        <w:numPr>
          <w:ilvl w:val="0"/>
          <w:numId w:val="1"/>
        </w:num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A31A98">
        <w:rPr>
          <w:rFonts w:ascii="Calibri Light" w:hAnsi="Calibri Light" w:cs="Calibri Light"/>
          <w:b/>
          <w:bCs/>
          <w:color w:val="404040" w:themeColor="text1" w:themeTint="BF"/>
          <w:sz w:val="24"/>
          <w:szCs w:val="24"/>
        </w:rPr>
        <w:t>Quality of Service (</w:t>
      </w:r>
      <w:proofErr w:type="spellStart"/>
      <w:r w:rsidRPr="00A31A98">
        <w:rPr>
          <w:rFonts w:ascii="Calibri Light" w:hAnsi="Calibri Light" w:cs="Calibri Light"/>
          <w:b/>
          <w:bCs/>
          <w:color w:val="404040" w:themeColor="text1" w:themeTint="BF"/>
          <w:sz w:val="24"/>
          <w:szCs w:val="24"/>
        </w:rPr>
        <w:t>QoS</w:t>
      </w:r>
      <w:proofErr w:type="spellEnd"/>
      <w:r w:rsidRPr="00A31A98">
        <w:rPr>
          <w:rFonts w:ascii="Calibri Light" w:hAnsi="Calibri Light" w:cs="Calibri Light"/>
          <w:b/>
          <w:bCs/>
          <w:color w:val="404040" w:themeColor="text1" w:themeTint="BF"/>
          <w:sz w:val="24"/>
          <w:szCs w:val="24"/>
        </w:rPr>
        <w:t>)</w:t>
      </w:r>
      <w:r w:rsidRPr="00A31A98">
        <w:rPr>
          <w:rFonts w:ascii="Calibri Light" w:hAnsi="Calibri Light" w:cs="Calibri Light"/>
          <w:color w:val="404040" w:themeColor="text1" w:themeTint="BF"/>
          <w:sz w:val="24"/>
          <w:szCs w:val="24"/>
        </w:rPr>
        <w:t>: TSN Switches bieten eine verbesserte Quality of Service (</w:t>
      </w:r>
      <w:proofErr w:type="spellStart"/>
      <w:r w:rsidRPr="00A31A98">
        <w:rPr>
          <w:rFonts w:ascii="Calibri Light" w:hAnsi="Calibri Light" w:cs="Calibri Light"/>
          <w:color w:val="404040" w:themeColor="text1" w:themeTint="BF"/>
          <w:sz w:val="24"/>
          <w:szCs w:val="24"/>
        </w:rPr>
        <w:t>QoS</w:t>
      </w:r>
      <w:proofErr w:type="spellEnd"/>
      <w:r w:rsidRPr="00A31A98">
        <w:rPr>
          <w:rFonts w:ascii="Calibri Light" w:hAnsi="Calibri Light" w:cs="Calibri Light"/>
          <w:color w:val="404040" w:themeColor="text1" w:themeTint="BF"/>
          <w:sz w:val="24"/>
          <w:szCs w:val="24"/>
        </w:rPr>
        <w:t>) im Vergleich zu herkömmlichen Switches. Dadurch werden Echtzeit-Anwendungen priorisiert und der Netzwerk-Traffic entsprechend den Anforderungen der Anwendung gesteuert.</w:t>
      </w:r>
    </w:p>
    <w:p w:rsidR="00A138BA" w:rsidRPr="0079044F" w:rsidRDefault="00A138BA" w:rsidP="00A138BA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</w:p>
    <w:p w:rsidR="00A138BA" w:rsidRPr="0079044F" w:rsidRDefault="00A138BA" w:rsidP="00A138BA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258</w:t>
      </w:r>
    </w:p>
    <w:p w:rsidR="00A138BA" w:rsidRPr="0079044F" w:rsidRDefault="00A138BA" w:rsidP="00A138BA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>
        <w:rPr>
          <w:rFonts w:ascii="Calibri Light" w:hAnsi="Calibri Light" w:cs="Calibri Light"/>
          <w:sz w:val="24"/>
          <w:szCs w:val="24"/>
        </w:rPr>
        <w:t>2152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</w:p>
    <w:p w:rsidR="00C36EB7" w:rsidRDefault="00A138BA" w:rsidP="00A138BA">
      <w:pPr>
        <w:rPr>
          <w:rFonts w:ascii="Calibri" w:hAnsi="Calibri" w:cs="Calibri"/>
          <w:color w:val="000000"/>
          <w:sz w:val="22"/>
          <w:szCs w:val="22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A31A98">
        <w:rPr>
          <w:rFonts w:ascii="Calibri" w:hAnsi="Calibri" w:cs="Calibri"/>
          <w:color w:val="000000"/>
          <w:sz w:val="22"/>
          <w:szCs w:val="22"/>
        </w:rPr>
        <w:t>Spectra_TSN-6325-8T4S4X-Managed-Switch.jpg</w:t>
      </w:r>
    </w:p>
    <w:p w:rsidR="00A138BA" w:rsidRPr="0049665C" w:rsidRDefault="00A138BA" w:rsidP="00A138BA"/>
    <w:p w:rsidR="00C36EB7" w:rsidRPr="0049665C" w:rsidRDefault="00C36EB7" w:rsidP="00C36EB7">
      <w:pPr>
        <w:rPr>
          <w:color w:val="333399"/>
        </w:rPr>
      </w:pPr>
    </w:p>
    <w:p w:rsidR="00C36EB7" w:rsidRDefault="00C36EB7" w:rsidP="00C36EB7">
      <w:pPr>
        <w:rPr>
          <w:color w:val="333399"/>
        </w:rPr>
      </w:pPr>
    </w:p>
    <w:p w:rsidR="00C36EB7" w:rsidRPr="0079044F" w:rsidRDefault="00A138BA" w:rsidP="00C36EB7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Style w:val="Hyperlink"/>
          <w:rFonts w:asciiTheme="minorHAnsi" w:hAnsiTheme="minorHAnsi" w:cstheme="minorHAnsi"/>
          <w:noProof/>
          <w:color w:val="auto"/>
          <w:sz w:val="24"/>
          <w:szCs w:val="24"/>
          <w:u w:val="none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3545060</wp:posOffset>
            </wp:positionH>
            <wp:positionV relativeFrom="paragraph">
              <wp:posOffset>6580</wp:posOffset>
            </wp:positionV>
            <wp:extent cx="2779200" cy="2354400"/>
            <wp:effectExtent l="0" t="0" r="254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00" cy="235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EB7" w:rsidRPr="0079044F">
        <w:rPr>
          <w:rFonts w:ascii="Calibri Light" w:hAnsi="Calibri Light" w:cs="Calibri Light"/>
          <w:b/>
          <w:sz w:val="24"/>
          <w:szCs w:val="24"/>
        </w:rPr>
        <w:t xml:space="preserve">Ansprechpartner </w:t>
      </w:r>
      <w:r w:rsidR="00C36EB7">
        <w:rPr>
          <w:rFonts w:ascii="Calibri Light" w:hAnsi="Calibri Light" w:cs="Calibri Light"/>
          <w:b/>
          <w:sz w:val="24"/>
          <w:szCs w:val="24"/>
        </w:rPr>
        <w:t>Vertrieb</w:t>
      </w:r>
      <w:r w:rsidR="00C36EB7" w:rsidRPr="0079044F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:rsidR="00C36EB7" w:rsidRPr="0079044F" w:rsidRDefault="00C36EB7" w:rsidP="00C36EB7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Alexander Einzinger</w:t>
      </w:r>
    </w:p>
    <w:p w:rsidR="00C36EB7" w:rsidRPr="0079044F" w:rsidRDefault="00C36EB7" w:rsidP="00C36EB7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3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72 40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>201 90</w:t>
      </w:r>
    </w:p>
    <w:p w:rsidR="00C36EB7" w:rsidRPr="00A475FD" w:rsidRDefault="00C36EB7" w:rsidP="00C36EB7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10" w:history="1">
        <w:r w:rsidRPr="006853EF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info@spectra-austria.at</w:t>
        </w:r>
        <w:r w:rsidRPr="006853EF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  <w:bookmarkStart w:id="4" w:name="_GoBack"/>
      <w:bookmarkEnd w:id="4"/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C36EB7">
    <w:pPr>
      <w:pStyle w:val="Fuzeile"/>
    </w:pP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-106680</wp:posOffset>
              </wp:positionV>
              <wp:extent cx="45339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EB7" w:rsidRDefault="00C36EB7" w:rsidP="00C36EB7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Niederlassung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Österreich</w:t>
                          </w:r>
                          <w:proofErr w:type="spellEnd"/>
                        </w:p>
                        <w:p w:rsidR="00C36EB7" w:rsidRPr="00CE0ABF" w:rsidRDefault="00C36EB7" w:rsidP="00C36EB7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Gewerbepark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Ost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1 | A-Sipbachzell (Wels)</w:t>
                          </w:r>
                        </w:p>
                        <w:p w:rsidR="00C36EB7" w:rsidRPr="00CE0ABF" w:rsidRDefault="00C36EB7" w:rsidP="00C36EB7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7240 201 90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1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853E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8.4pt;width:35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" filled="f" stroked="f">
              <v:textbox style="mso-fit-shape-to-text:t">
                <w:txbxContent>
                  <w:p w:rsidR="00C36EB7" w:rsidRDefault="00C36EB7" w:rsidP="00C36EB7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Niederlassung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Österreich</w:t>
                    </w:r>
                    <w:proofErr w:type="spellEnd"/>
                  </w:p>
                  <w:p w:rsidR="00C36EB7" w:rsidRPr="00CE0ABF" w:rsidRDefault="00C36EB7" w:rsidP="00C36EB7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Gewerbepark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Ost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1 | A-Sipbachzell (Wels)</w:t>
                    </w:r>
                  </w:p>
                  <w:p w:rsidR="00C36EB7" w:rsidRPr="00CE0ABF" w:rsidRDefault="00C36EB7" w:rsidP="00C36EB7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7240 201 90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3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info@spectra-austria.at</w:t>
                      </w:r>
                    </w:hyperlink>
                    <w:r w:rsidRPr="006853E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4" w:history="1">
                      <w:r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259E0"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18BE"/>
    <w:multiLevelType w:val="multilevel"/>
    <w:tmpl w:val="AC66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67E32"/>
    <w:rsid w:val="001B0715"/>
    <w:rsid w:val="001D049B"/>
    <w:rsid w:val="001F054A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46D90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138BA"/>
    <w:rsid w:val="00A21056"/>
    <w:rsid w:val="00A32A30"/>
    <w:rsid w:val="00A475FD"/>
    <w:rsid w:val="00A5084C"/>
    <w:rsid w:val="00AA20B2"/>
    <w:rsid w:val="00B26507"/>
    <w:rsid w:val="00B3173F"/>
    <w:rsid w:val="00B33BFB"/>
    <w:rsid w:val="00B35A3D"/>
    <w:rsid w:val="00B52C2F"/>
    <w:rsid w:val="00BA12A6"/>
    <w:rsid w:val="00BB7F42"/>
    <w:rsid w:val="00C36EB7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104C2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3FFBD07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-austria.at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2440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2</cp:revision>
  <cp:lastPrinted>2022-10-11T12:06:00Z</cp:lastPrinted>
  <dcterms:created xsi:type="dcterms:W3CDTF">2023-04-03T14:47:00Z</dcterms:created>
  <dcterms:modified xsi:type="dcterms:W3CDTF">2023-04-03T14:47:00Z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