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5E1897" w:rsidRPr="0079044F" w:rsidRDefault="00DD1D13" w:rsidP="005E1897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5E1897">
        <w:rPr>
          <w:rFonts w:ascii="Calibri Light" w:hAnsi="Calibri Light" w:cs="Calibri Light"/>
          <w:sz w:val="24"/>
          <w:szCs w:val="24"/>
        </w:rPr>
        <w:t xml:space="preserve">IB961: </w:t>
      </w:r>
      <w:r w:rsidR="005E1897" w:rsidRPr="00423E17">
        <w:rPr>
          <w:rFonts w:ascii="Calibri Light" w:hAnsi="Calibri Light" w:cs="Calibri Light"/>
          <w:sz w:val="24"/>
          <w:szCs w:val="24"/>
        </w:rPr>
        <w:t xml:space="preserve">3.5" Embedded Board für 13. Gen </w:t>
      </w:r>
      <w:proofErr w:type="spellStart"/>
      <w:r w:rsidR="005E1897" w:rsidRPr="00423E17">
        <w:rPr>
          <w:rFonts w:ascii="Calibri Light" w:hAnsi="Calibri Light" w:cs="Calibri Light"/>
          <w:sz w:val="24"/>
          <w:szCs w:val="24"/>
        </w:rPr>
        <w:t>Raptor</w:t>
      </w:r>
      <w:proofErr w:type="spellEnd"/>
      <w:r w:rsidR="005E1897" w:rsidRPr="00423E17">
        <w:rPr>
          <w:rFonts w:ascii="Calibri Light" w:hAnsi="Calibri Light" w:cs="Calibri Light"/>
          <w:sz w:val="24"/>
          <w:szCs w:val="24"/>
        </w:rPr>
        <w:t xml:space="preserve"> Lake CPU</w:t>
      </w:r>
    </w:p>
    <w:p w:rsidR="005E1897" w:rsidRPr="00DD1D13" w:rsidRDefault="005E1897" w:rsidP="005E1897">
      <w:pPr>
        <w:rPr>
          <w:rFonts w:asciiTheme="minorHAnsi" w:hAnsiTheme="minorHAnsi" w:cstheme="minorHAnsi"/>
          <w:sz w:val="24"/>
          <w:szCs w:val="24"/>
        </w:rPr>
      </w:pPr>
    </w:p>
    <w:p w:rsidR="005E1897" w:rsidRPr="00DD1D13" w:rsidRDefault="005E1897" w:rsidP="005E1897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Kleine Bauform – große Leistung</w:t>
      </w:r>
    </w:p>
    <w:p w:rsidR="005E1897" w:rsidRPr="00DD1D13" w:rsidRDefault="005E1897" w:rsidP="005E1897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Für moderne KI-, Robotik- oder FTS-Anwendungen (Fahrerlose Transportsysteme) werden kompakte und leistungsstarke Embedded System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benötigt. Entwickler setzen hier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auf E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mbedded Boards mit kleinem Formfaktor und neuester Prozessortechnologie.</w:t>
      </w:r>
    </w:p>
    <w:p w:rsidR="005E1897" w:rsidRPr="00423E1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  </w:t>
      </w: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Für diese Anwendungen empf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iehlt Spectra 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die 3.5" Embedded Board Serie </w:t>
      </w:r>
      <w:r w:rsidRPr="00423E17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IB961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welche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die Wahl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möglichkeit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zwischen 4 Prozessorvarianten (Core i7/i5/i3) der hochmodernen Intel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Raptor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 Generation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bietet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. Die leistungsfähige Hybridarchitektur dieser Prozessoren mit bis zu 6 Performance-Kernen (P-Core) und bis zu 8 Effizienz-Kernen (E-Core) ermöglicht eine Taktrate von bis zu 4,8 GHz. Die integrierte Hyper-Threading-Technik unterstützt zwei Verarbeitungs-Threads pro physischem Kern. Anwendungen mit vielen Threads können dadurch mehr Aufgaben parallel erledigen und Tasks früher beenden.</w:t>
      </w:r>
    </w:p>
    <w:p w:rsidR="005E1897" w:rsidRPr="00423E1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 xml:space="preserve">Zahlreiche Sicherheitsfunktionen wie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Trusted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Execution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-Technik, Intel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vPro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Essentials oder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Threat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Detection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Technology (TDT) schützen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Board und somit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Embedded Lösung vor unberechtigten Zugriffen. Alle Boards der Serie können mit bis zu 32 GB DDR5-5200 SO-DIMM Arbeitsspeicher bestück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en.</w:t>
      </w: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integrierte Grafik der mobilen Intel Core Prozessoren der 13. Generation sorgt für eine atemberaubende Grafikdarstellung.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Es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 bis zu 4 Displays über zwei DP++, einen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eDP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- und einen LVDS-Ausgang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geschlossen werden. 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Und trotz der geringen Abmessungen von nur 102 x 147 mm bietet die IB961-Serie eine große Auswahl an Konnektivität-Optionen: Dual LAN und USB 3.2-Ports sowie M.2 (M-Key, E-Key, B-Key) Steckplätze, die 5G-Kommunikation ermöglichen und eine nahtlose Integration mit Peripheriegeräten gewährleisten. </w:t>
      </w:r>
    </w:p>
    <w:p w:rsidR="005E1897" w:rsidRPr="00423E1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Das durchdachte Wärmekonzept, bei dem alle wärmeerzeugenden Komponenten auf der Board-Unterseite vereint sind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</w:t>
      </w:r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somit den Einsatz eines zusätzlichen </w:t>
      </w:r>
      <w:proofErr w:type="spellStart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>Heatspreader</w:t>
      </w:r>
      <w:proofErr w:type="spellEnd"/>
      <w:r w:rsidRPr="00423E1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ermöglichen, führt zu einem Betriebstemperaturbereich von 0 °C bis 60 °C. Und auch der weite Eingangsspannungsbereich von 12 bis 24 VDC ist für die Anforderungen im industriellen Einsatz gemacht.</w:t>
      </w: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E1897" w:rsidRDefault="005E1897" w:rsidP="005E189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bookmarkStart w:id="4" w:name="_GoBack"/>
      <w:bookmarkEnd w:id="4"/>
      <w:r w:rsidRPr="00B65C6F">
        <w:rPr>
          <w:rFonts w:ascii="Calibri Light" w:hAnsi="Calibri Light" w:cs="Calibri Light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46B4367B" wp14:editId="0A9AF523">
            <wp:simplePos x="0" y="0"/>
            <wp:positionH relativeFrom="column">
              <wp:posOffset>3533775</wp:posOffset>
            </wp:positionH>
            <wp:positionV relativeFrom="paragraph">
              <wp:posOffset>164548</wp:posOffset>
            </wp:positionV>
            <wp:extent cx="3133120" cy="26514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120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274</w:t>
      </w:r>
    </w:p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2101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D326B9">
        <w:rPr>
          <w:rFonts w:ascii="Calibri Light" w:hAnsi="Calibri Light" w:cs="Calibri Light"/>
          <w:bCs/>
          <w:sz w:val="24"/>
          <w:szCs w:val="24"/>
        </w:rPr>
        <w:t>Spectra_IB961-Raptor-Lake-Embedded-Board.jpg</w:t>
      </w:r>
    </w:p>
    <w:p w:rsidR="00E83A34" w:rsidRDefault="00E83A34" w:rsidP="005E1897"/>
    <w:p w:rsidR="005E1897" w:rsidRDefault="005E1897" w:rsidP="005E1897"/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5E1897" w:rsidRPr="0079044F" w:rsidRDefault="005E1897" w:rsidP="005E189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Pr="006870C6">
        <w:rPr>
          <w:noProof/>
        </w:rPr>
        <w:t xml:space="preserve"> </w:t>
      </w:r>
    </w:p>
    <w:p w:rsidR="005E1897" w:rsidRPr="0049665C" w:rsidRDefault="005E1897" w:rsidP="005E1897"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1897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BAFB21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2537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2024-01-16T09:12:00Z</dcterms:created>
  <dcterms:modified xsi:type="dcterms:W3CDTF">2024-01-16T09:12:00Z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