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Pr="005A0611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5A0611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5A0611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515BB9" w:rsidRPr="005A0611">
        <w:rPr>
          <w:rFonts w:ascii="Calibri Light" w:hAnsi="Calibri Light" w:cs="Calibri Light"/>
          <w:sz w:val="24"/>
          <w:szCs w:val="24"/>
        </w:rPr>
        <w:t>DDR5-Speichermodule</w:t>
      </w:r>
    </w:p>
    <w:p w:rsidR="00A32A30" w:rsidRPr="003A666A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5A0611" w:rsidRDefault="00515BB9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5A0611">
        <w:rPr>
          <w:rFonts w:asciiTheme="minorHAnsi" w:hAnsiTheme="minorHAnsi" w:cstheme="minorHAnsi"/>
          <w:b/>
          <w:color w:val="00509F"/>
          <w:sz w:val="28"/>
          <w:szCs w:val="28"/>
        </w:rPr>
        <w:t>Datenverarbeitung noch schneller und sicherer</w:t>
      </w:r>
    </w:p>
    <w:p w:rsidR="002F2A23" w:rsidRPr="003A666A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515BB9" w:rsidRPr="005A0611" w:rsidRDefault="00515BB9" w:rsidP="00515BB9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modernen Industrie-PC-Anwendungen wie z.B. KI, Bildverarbeitung, 5G,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IIoT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Edge Computing muss eine Großzahl an Daten schnell und sicher verarbeitet werden. Neben dem Embedded Board mit der entsprechenden Leistung, ist auch der Arbeitsspeicher eine wichtige Komponente</w:t>
      </w:r>
      <w:r w:rsidR="00DC4025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515BB9" w:rsidRPr="005A0611" w:rsidRDefault="00515BB9" w:rsidP="00515BB9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</w:t>
      </w:r>
      <w:r w:rsidR="00DC4025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diese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Anwendungen eignen sich 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als Arbeitsspeicher die neuen DDR5-DRAM-Module von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Cervoz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die speziell für den industriellen Einsatz entworfen wurden. 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gibt 6 Modelle 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8, 16 oder 32 GB jeweils in DIMM oder SO-DIMM </w:t>
      </w:r>
      <w:bookmarkStart w:id="4" w:name="_GoBack"/>
      <w:bookmarkEnd w:id="4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Ausführung. Aktuell arbeiten die DDR5-Speichermodule mit einer Geschwindigkeit von 4800MT/s. Im Vergleich zu DDR4-Speichermodulen, die eine Höchstgeschwindigkeit von 3200MT/s erreichen, bedeutet das eine Steigerung der Bandbreite um 50%. Zukünftig sind für DDR5-Speichermodule sogar Leistungssteigerungen auf 6400MT/s geplant.</w:t>
      </w:r>
    </w:p>
    <w:p w:rsidR="00515BB9" w:rsidRPr="005A0611" w:rsidRDefault="00515BB9" w:rsidP="00515BB9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 DIMM-C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hannel-Architektur bietet 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unabhängige 40-Bit-Subkanäle (32 Datenbits mit acht ECC-Bits) pro Speichermodul (DIMM). Mit dieser neuen Architektur 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erhält man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eine höhere Effizienz des Speicherzugriffs und gesenkte Latenzzeiten bei den Datenzugriffen a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uf den Speicher-Controller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515BB9" w:rsidRPr="005A0611" w:rsidRDefault="00515BB9" w:rsidP="00515BB9">
      <w:pPr>
        <w:spacing w:line="270" w:lineRule="atLeast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die Sicherheit </w:t>
      </w:r>
      <w:r w:rsidR="000D2311"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der</w:t>
      </w: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Daten sorgt die integrierte ECC (Error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Correction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Code) Funktion. Sie hält die DDR5-Speichermodule durch Selbstkorrektur von Fehlern stabil, was die Zuverlässigkeit der Übertragung effektiv verbessert. ECC-fähige Prozessoren für Server und Workstations verfügen über die Kodierung zur Korrektur von Einzel- oder Mehrbitfehlern.</w:t>
      </w:r>
    </w:p>
    <w:p w:rsidR="00515BB9" w:rsidRPr="005A0611" w:rsidRDefault="00515BB9" w:rsidP="00515BB9">
      <w:pPr>
        <w:spacing w:line="276" w:lineRule="auto"/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Die DDR5-Speichermodule zeichnen sich außerdem durch eine geringe Spannungsaufnahme und einen Betriebstemperaturbereich von 0°C bis 85°C aus.</w:t>
      </w:r>
      <w:r w:rsidRPr="005A0611">
        <w:rPr>
          <w:rFonts w:ascii="Calibri Light" w:hAnsi="Calibri Light" w:cs="Calibri Light"/>
          <w:b/>
          <w:color w:val="404040" w:themeColor="text1" w:themeTint="BF"/>
          <w:sz w:val="24"/>
          <w:szCs w:val="24"/>
        </w:rPr>
        <w:t xml:space="preserve"> </w:t>
      </w:r>
    </w:p>
    <w:p w:rsidR="0057002C" w:rsidRPr="005A0611" w:rsidRDefault="0057002C" w:rsidP="00515BB9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Weitere Speichermedien können auch direkt in unserem neuen </w:t>
      </w:r>
      <w:proofErr w:type="spellStart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Cervoz</w:t>
      </w:r>
      <w:proofErr w:type="spellEnd"/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Shop bestellt werden: </w:t>
      </w:r>
    </w:p>
    <w:p w:rsidR="0057002C" w:rsidRPr="005A0611" w:rsidRDefault="0057002C" w:rsidP="00515BB9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A0611">
        <w:rPr>
          <w:rFonts w:ascii="Calibri Light" w:hAnsi="Calibri Light" w:cs="Calibri Light"/>
          <w:color w:val="404040" w:themeColor="text1" w:themeTint="BF"/>
          <w:sz w:val="24"/>
          <w:szCs w:val="24"/>
        </w:rPr>
        <w:t>ipc-komponenten.spectra.de</w:t>
      </w:r>
    </w:p>
    <w:p w:rsidR="00515BB9" w:rsidRDefault="00515BB9" w:rsidP="00515BB9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7B0D4A" w:rsidRPr="0079044F" w:rsidRDefault="0012763D" w:rsidP="00515BB9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0D2311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6985</wp:posOffset>
            </wp:positionV>
            <wp:extent cx="3629231" cy="2335039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829" cy="234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51F2E">
        <w:rPr>
          <w:rFonts w:ascii="Calibri Light" w:hAnsi="Calibri Light" w:cs="Calibri Light"/>
          <w:sz w:val="24"/>
          <w:szCs w:val="24"/>
        </w:rPr>
        <w:t>2</w:t>
      </w:r>
      <w:r w:rsidR="005A0611">
        <w:rPr>
          <w:rFonts w:ascii="Calibri Light" w:hAnsi="Calibri Light" w:cs="Calibri Light"/>
          <w:sz w:val="24"/>
          <w:szCs w:val="24"/>
        </w:rPr>
        <w:t>25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5A0611">
        <w:rPr>
          <w:rFonts w:ascii="Calibri Light" w:hAnsi="Calibri Light" w:cs="Calibri Light"/>
          <w:sz w:val="24"/>
          <w:szCs w:val="24"/>
        </w:rPr>
        <w:t>789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</w:t>
      </w:r>
      <w:r w:rsidR="000D2311">
        <w:rPr>
          <w:rFonts w:ascii="Calibri Light" w:hAnsi="Calibri Light" w:cs="Calibri Light"/>
          <w:bCs/>
          <w:sz w:val="24"/>
          <w:szCs w:val="24"/>
        </w:rPr>
        <w:t>DDR5-Speichermodule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3775"/>
    <w:rsid w:val="000D2311"/>
    <w:rsid w:val="000D57B7"/>
    <w:rsid w:val="000F09E0"/>
    <w:rsid w:val="000F0D91"/>
    <w:rsid w:val="0012763D"/>
    <w:rsid w:val="00143CCC"/>
    <w:rsid w:val="00167E32"/>
    <w:rsid w:val="001D049B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A666A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15BB9"/>
    <w:rsid w:val="005231DA"/>
    <w:rsid w:val="00544AF7"/>
    <w:rsid w:val="00545D67"/>
    <w:rsid w:val="0054651B"/>
    <w:rsid w:val="005550D2"/>
    <w:rsid w:val="0057002C"/>
    <w:rsid w:val="005712CA"/>
    <w:rsid w:val="005A0611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B7F42"/>
    <w:rsid w:val="00BD5999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025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8618E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C9C428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2046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2022-03-25T09:40:00Z</cp:lastPrinted>
  <dcterms:created xsi:type="dcterms:W3CDTF">2022-07-04T09:09:00Z</dcterms:created>
  <dcterms:modified xsi:type="dcterms:W3CDTF">2022-08-11T13:06:00Z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