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0C0E32" w:rsidRPr="0079044F" w:rsidRDefault="00DD1D13" w:rsidP="000C0E32">
      <w:pPr>
        <w:rPr>
          <w:rFonts w:ascii="Calibri Light" w:hAnsi="Calibri Light" w:cs="Calibri Light"/>
          <w:sz w:val="24"/>
          <w:szCs w:val="24"/>
        </w:rPr>
      </w:pPr>
      <w:r>
        <w:br/>
      </w:r>
      <w:r>
        <w:br/>
      </w:r>
      <w:bookmarkEnd w:id="0"/>
      <w:bookmarkEnd w:id="1"/>
      <w:bookmarkEnd w:id="2"/>
      <w:r w:rsidR="000C0E32">
        <w:rPr>
          <w:rFonts w:ascii="Calibri Light" w:hAnsi="Calibri Light" w:cs="Calibri Light"/>
          <w:sz w:val="24"/>
          <w:szCs w:val="24"/>
        </w:rPr>
        <w:t>EM500-Serie: LoRaWAN Sensoren mit Schutzart IP67</w:t>
      </w:r>
    </w:p>
    <w:p w:rsidR="000C0E32" w:rsidRPr="00DD1D13" w:rsidRDefault="000C0E32" w:rsidP="000C0E32">
      <w:pPr>
        <w:rPr>
          <w:rFonts w:asciiTheme="minorHAnsi" w:hAnsiTheme="minorHAnsi" w:cstheme="minorHAnsi"/>
          <w:sz w:val="24"/>
          <w:szCs w:val="24"/>
        </w:rPr>
      </w:pPr>
    </w:p>
    <w:p w:rsidR="000C0E32" w:rsidRPr="00DD1D13" w:rsidRDefault="000C0E32" w:rsidP="000C0E32">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Intelligente Umgebungsüberwachung mit robusten Sensoren</w:t>
      </w:r>
    </w:p>
    <w:p w:rsidR="000C0E32" w:rsidRPr="00DD1D13" w:rsidRDefault="000C0E32" w:rsidP="000C0E32">
      <w:pPr>
        <w:spacing w:line="270" w:lineRule="atLeast"/>
        <w:rPr>
          <w:rFonts w:asciiTheme="minorHAnsi" w:hAnsiTheme="minorHAnsi" w:cstheme="minorHAnsi"/>
          <w:b/>
          <w:color w:val="00509F"/>
          <w:sz w:val="24"/>
          <w:szCs w:val="24"/>
        </w:rPr>
      </w:pPr>
    </w:p>
    <w:p w:rsidR="000C0E32" w:rsidRPr="00945A99" w:rsidRDefault="000C0E32" w:rsidP="000C0E32">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Zuverlässiges Monitoring von Umweltfaktoren wie Temperatur, Feuchtigkeit, Füllständen, Lichtstärke oder CO2 Gehalt in der Umgebungsluft ist in vielen Bereichen in der Industrie und Landwirtschaft, aber z.B. auch in öffentlichen Gebäuden unerlässlich. </w:t>
      </w:r>
    </w:p>
    <w:p w:rsidR="000C0E32" w:rsidRPr="00945A99" w:rsidRDefault="000C0E32" w:rsidP="000C0E32">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Ausgezeichnet geeignet für die Datenerfassung auch unter schwierigen Umgebungsbedingungen sind die robusten Sensoren der EM500 Serie. Sie bieten Ihnen ein breites Angebot an Sensortypen für die unterschiedlichsten Anwendungsgebiete.</w:t>
      </w:r>
      <w:r w:rsidRPr="00945A99">
        <w:rPr>
          <w:rFonts w:ascii="Calibri Light" w:hAnsi="Calibri Light" w:cs="Calibri Light"/>
          <w:color w:val="404040" w:themeColor="text1" w:themeTint="BF"/>
          <w:sz w:val="24"/>
          <w:szCs w:val="24"/>
        </w:rPr>
        <w:br/>
        <w:t> </w:t>
      </w:r>
    </w:p>
    <w:p w:rsidR="000C0E32" w:rsidRPr="00945A99" w:rsidRDefault="000C0E32" w:rsidP="000C0E32">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 xml:space="preserve">Die Sensoren der EM500er Serie sind größtenteils durch die Schutzart IP67 geschützt., weshalb </w:t>
      </w:r>
      <w:r>
        <w:rPr>
          <w:rFonts w:ascii="Calibri Light" w:hAnsi="Calibri Light" w:cs="Calibri Light"/>
          <w:color w:val="404040" w:themeColor="text1" w:themeTint="BF"/>
          <w:sz w:val="24"/>
          <w:szCs w:val="24"/>
        </w:rPr>
        <w:t xml:space="preserve">man diese </w:t>
      </w:r>
      <w:r w:rsidRPr="00945A99">
        <w:rPr>
          <w:rFonts w:ascii="Calibri Light" w:hAnsi="Calibri Light" w:cs="Calibri Light"/>
          <w:color w:val="404040" w:themeColor="text1" w:themeTint="BF"/>
          <w:sz w:val="24"/>
          <w:szCs w:val="24"/>
        </w:rPr>
        <w:t xml:space="preserve">Sensoren </w:t>
      </w:r>
      <w:r>
        <w:rPr>
          <w:rFonts w:ascii="Calibri Light" w:hAnsi="Calibri Light" w:cs="Calibri Light"/>
          <w:color w:val="404040" w:themeColor="text1" w:themeTint="BF"/>
          <w:sz w:val="24"/>
          <w:szCs w:val="24"/>
        </w:rPr>
        <w:t xml:space="preserve">problemlos </w:t>
      </w:r>
      <w:r w:rsidRPr="00945A99">
        <w:rPr>
          <w:rFonts w:ascii="Calibri Light" w:hAnsi="Calibri Light" w:cs="Calibri Light"/>
          <w:color w:val="404040" w:themeColor="text1" w:themeTint="BF"/>
          <w:sz w:val="24"/>
          <w:szCs w:val="24"/>
        </w:rPr>
        <w:t>im Außenbereich einsetzen k</w:t>
      </w:r>
      <w:r>
        <w:rPr>
          <w:rFonts w:ascii="Calibri Light" w:hAnsi="Calibri Light" w:cs="Calibri Light"/>
          <w:color w:val="404040" w:themeColor="text1" w:themeTint="BF"/>
          <w:sz w:val="24"/>
          <w:szCs w:val="24"/>
        </w:rPr>
        <w:t>a</w:t>
      </w:r>
      <w:r w:rsidRPr="00945A99">
        <w:rPr>
          <w:rFonts w:ascii="Calibri Light" w:hAnsi="Calibri Light" w:cs="Calibri Light"/>
          <w:color w:val="404040" w:themeColor="text1" w:themeTint="BF"/>
          <w:sz w:val="24"/>
          <w:szCs w:val="24"/>
        </w:rPr>
        <w:t>nn. Durch den extrem niedrigen Stromverbrauch und der eingebauten 19000-mAh-Batterie, können die Sensoren bis zu 10 Jahre lang arbeiten, ohne das Wartungsarbeiten erforderlich sind.</w:t>
      </w:r>
    </w:p>
    <w:p w:rsidR="000C0E32" w:rsidRPr="00945A99" w:rsidRDefault="000C0E32" w:rsidP="000C0E32">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Die Inbetriebnahme der Sensoren erfolgt via NFC durch die kostenfreie Toolbox APP, welche für Android und iOS verfügbar ist.</w:t>
      </w:r>
      <w:r w:rsidRPr="00945A99">
        <w:rPr>
          <w:rFonts w:ascii="Calibri Light" w:hAnsi="Calibri Light" w:cs="Calibri Light"/>
          <w:color w:val="404040" w:themeColor="text1" w:themeTint="BF"/>
          <w:sz w:val="24"/>
          <w:szCs w:val="24"/>
        </w:rPr>
        <w:br/>
        <w:t> </w:t>
      </w:r>
    </w:p>
    <w:p w:rsidR="000C0E32" w:rsidRPr="00945A99" w:rsidRDefault="000C0E32" w:rsidP="000C0E32">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Vom Sensor erfasste Messwerte werden per LoRaWAN an das Gateway gesendet, auf welchem der Sensor registriert wurde. Vom Gateway ausgehend, werden anschließend die erfassten Daten an einen internen oder externen Server via Ethernet / WLAN bzw. Mobilfunk übertragen</w:t>
      </w:r>
      <w:r>
        <w:rPr>
          <w:rFonts w:ascii="Calibri Light" w:hAnsi="Calibri Light" w:cs="Calibri Light"/>
          <w:color w:val="404040" w:themeColor="text1" w:themeTint="BF"/>
          <w:sz w:val="24"/>
          <w:szCs w:val="24"/>
        </w:rPr>
        <w:t>,</w:t>
      </w:r>
      <w:r w:rsidRPr="00945A99">
        <w:rPr>
          <w:rFonts w:ascii="Calibri Light" w:hAnsi="Calibri Light" w:cs="Calibri Light"/>
          <w:color w:val="404040" w:themeColor="text1" w:themeTint="BF"/>
          <w:sz w:val="24"/>
          <w:szCs w:val="24"/>
        </w:rPr>
        <w:t xml:space="preserve"> um</w:t>
      </w:r>
      <w:r>
        <w:rPr>
          <w:rFonts w:ascii="Calibri Light" w:hAnsi="Calibri Light" w:cs="Calibri Light"/>
          <w:color w:val="404040" w:themeColor="text1" w:themeTint="BF"/>
          <w:sz w:val="24"/>
          <w:szCs w:val="24"/>
        </w:rPr>
        <w:t xml:space="preserve"> dort </w:t>
      </w:r>
      <w:r w:rsidRPr="00945A99">
        <w:rPr>
          <w:rFonts w:ascii="Calibri Light" w:hAnsi="Calibri Light" w:cs="Calibri Light"/>
          <w:color w:val="404040" w:themeColor="text1" w:themeTint="BF"/>
          <w:sz w:val="24"/>
          <w:szCs w:val="24"/>
        </w:rPr>
        <w:t xml:space="preserve">gespeichert und ggf. weiter verarbeitet zu werden. Optional können die erfassten Messwerte der Sensoren auch direkt auf dem Gateway mittels vorinstallierter </w:t>
      </w:r>
      <w:proofErr w:type="spellStart"/>
      <w:r w:rsidRPr="00945A99">
        <w:rPr>
          <w:rFonts w:ascii="Calibri Light" w:hAnsi="Calibri Light" w:cs="Calibri Light"/>
          <w:color w:val="404040" w:themeColor="text1" w:themeTint="BF"/>
          <w:sz w:val="24"/>
          <w:szCs w:val="24"/>
        </w:rPr>
        <w:t>Node</w:t>
      </w:r>
      <w:proofErr w:type="spellEnd"/>
      <w:r w:rsidRPr="00945A99">
        <w:rPr>
          <w:rFonts w:ascii="Calibri Light" w:hAnsi="Calibri Light" w:cs="Calibri Light"/>
          <w:color w:val="404040" w:themeColor="text1" w:themeTint="BF"/>
          <w:sz w:val="24"/>
          <w:szCs w:val="24"/>
        </w:rPr>
        <w:t>-RED Applikation weiterverarbeitet und visualisiert werden.</w:t>
      </w:r>
    </w:p>
    <w:p w:rsidR="000C0E32" w:rsidRPr="00BA12A6" w:rsidRDefault="000C0E32" w:rsidP="000C0E32">
      <w:pPr>
        <w:spacing w:line="276" w:lineRule="auto"/>
        <w:rPr>
          <w:rFonts w:ascii="Calibri Light" w:hAnsi="Calibri Light" w:cs="Calibri Light"/>
          <w:color w:val="404040" w:themeColor="text1" w:themeTint="BF"/>
          <w:sz w:val="24"/>
          <w:szCs w:val="24"/>
        </w:rPr>
      </w:pPr>
    </w:p>
    <w:p w:rsidR="000C0E32" w:rsidRDefault="005432A4" w:rsidP="000C0E32">
      <w:pPr>
        <w:spacing w:line="276" w:lineRule="auto"/>
        <w:rPr>
          <w:rFonts w:ascii="Calibri Light" w:hAnsi="Calibri Light" w:cs="Calibri Light"/>
          <w:b/>
          <w:sz w:val="24"/>
          <w:szCs w:val="24"/>
        </w:rPr>
      </w:pPr>
      <w:r>
        <w:rPr>
          <w:rFonts w:ascii="Calibri Light" w:hAnsi="Calibri Light" w:cs="Calibri Light"/>
          <w:b/>
          <w:noProof/>
          <w:sz w:val="24"/>
          <w:szCs w:val="24"/>
        </w:rPr>
        <w:drawing>
          <wp:anchor distT="0" distB="0" distL="114300" distR="114300" simplePos="0" relativeHeight="251675648" behindDoc="1" locked="0" layoutInCell="1" allowOverlap="1">
            <wp:simplePos x="0" y="0"/>
            <wp:positionH relativeFrom="margin">
              <wp:align>right</wp:align>
            </wp:positionH>
            <wp:positionV relativeFrom="paragraph">
              <wp:posOffset>76200</wp:posOffset>
            </wp:positionV>
            <wp:extent cx="2340000" cy="1976400"/>
            <wp:effectExtent l="0" t="0" r="3175" b="5080"/>
            <wp:wrapTight wrapText="bothSides">
              <wp:wrapPolygon edited="0">
                <wp:start x="0" y="0"/>
                <wp:lineTo x="0" y="21447"/>
                <wp:lineTo x="21453" y="21447"/>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1976400"/>
                    </a:xfrm>
                    <a:prstGeom prst="rect">
                      <a:avLst/>
                    </a:prstGeom>
                    <a:noFill/>
                  </pic:spPr>
                </pic:pic>
              </a:graphicData>
            </a:graphic>
            <wp14:sizeRelH relativeFrom="margin">
              <wp14:pctWidth>0</wp14:pctWidth>
            </wp14:sizeRelH>
            <wp14:sizeRelV relativeFrom="margin">
              <wp14:pctHeight>0</wp14:pctHeight>
            </wp14:sizeRelV>
          </wp:anchor>
        </w:drawing>
      </w:r>
      <w:r w:rsidR="000C0E32">
        <w:rPr>
          <w:rFonts w:ascii="Calibri Light" w:hAnsi="Calibri Light" w:cs="Calibri Light"/>
          <w:b/>
          <w:sz w:val="24"/>
          <w:szCs w:val="24"/>
        </w:rPr>
        <w:t>Wörter:</w:t>
      </w:r>
      <w:r w:rsidR="000C0E32">
        <w:rPr>
          <w:rFonts w:ascii="Calibri Light" w:hAnsi="Calibri Light" w:cs="Calibri Light"/>
          <w:sz w:val="24"/>
          <w:szCs w:val="24"/>
        </w:rPr>
        <w:t xml:space="preserve">   200</w:t>
      </w:r>
    </w:p>
    <w:p w:rsidR="000C0E32" w:rsidRDefault="000C0E32" w:rsidP="000C0E32">
      <w:pPr>
        <w:spacing w:line="276" w:lineRule="auto"/>
        <w:rPr>
          <w:rFonts w:ascii="Calibri Light" w:hAnsi="Calibri Light" w:cs="Calibri Light"/>
          <w:sz w:val="24"/>
          <w:szCs w:val="24"/>
        </w:rPr>
      </w:pPr>
      <w:r>
        <w:rPr>
          <w:rFonts w:ascii="Calibri Light" w:hAnsi="Calibri Light" w:cs="Calibri Light"/>
          <w:b/>
          <w:sz w:val="24"/>
          <w:szCs w:val="24"/>
        </w:rPr>
        <w:t xml:space="preserve">Zeichen: </w:t>
      </w:r>
      <w:r>
        <w:rPr>
          <w:rFonts w:ascii="Calibri Light" w:hAnsi="Calibri Light" w:cs="Calibri Light"/>
          <w:sz w:val="24"/>
          <w:szCs w:val="24"/>
        </w:rPr>
        <w:t>1540 (mit Leerzeichen)</w:t>
      </w:r>
    </w:p>
    <w:p w:rsidR="00B35A3D" w:rsidRDefault="000C0E32" w:rsidP="000C0E32">
      <w:pPr>
        <w:rPr>
          <w:rFonts w:ascii="Calibri Light" w:hAnsi="Calibri Light" w:cs="Calibri Light"/>
          <w:color w:val="404040" w:themeColor="text1" w:themeTint="BF"/>
          <w:sz w:val="24"/>
          <w:szCs w:val="24"/>
        </w:rPr>
      </w:pPr>
      <w:r>
        <w:rPr>
          <w:rFonts w:ascii="Calibri Light" w:hAnsi="Calibri Light" w:cs="Calibri Light"/>
          <w:b/>
          <w:bCs/>
          <w:sz w:val="24"/>
          <w:szCs w:val="24"/>
        </w:rPr>
        <w:t xml:space="preserve">Bild: </w:t>
      </w:r>
      <w:r>
        <w:rPr>
          <w:rFonts w:ascii="Calibri Light" w:hAnsi="Calibri Light" w:cs="Calibri Light"/>
          <w:bCs/>
          <w:sz w:val="24"/>
          <w:szCs w:val="24"/>
        </w:rPr>
        <w:t>Spectra_</w:t>
      </w:r>
      <w:r w:rsidR="003F6857" w:rsidRPr="003F6857">
        <w:rPr>
          <w:rFonts w:ascii="Calibri Light" w:hAnsi="Calibri Light" w:cs="Calibri Light"/>
          <w:bCs/>
          <w:sz w:val="24"/>
          <w:szCs w:val="24"/>
        </w:rPr>
        <w:t>EM500-Serie-LoRaWAN-IP67-Sensoren</w:t>
      </w:r>
      <w:bookmarkStart w:id="4" w:name="_GoBack"/>
      <w:bookmarkEnd w:id="4"/>
      <w:r>
        <w:rPr>
          <w:rFonts w:ascii="Calibri Light" w:hAnsi="Calibri Light" w:cs="Calibri Light"/>
          <w:bCs/>
          <w:sz w:val="24"/>
          <w:szCs w:val="24"/>
        </w:rPr>
        <w:t>.jpg</w:t>
      </w:r>
    </w:p>
    <w:bookmarkEnd w:id="3"/>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0E32"/>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3E770A"/>
    <w:rsid w:val="003F6857"/>
    <w:rsid w:val="00446A8E"/>
    <w:rsid w:val="00470000"/>
    <w:rsid w:val="0049665C"/>
    <w:rsid w:val="00497D41"/>
    <w:rsid w:val="004B790A"/>
    <w:rsid w:val="004D0EA5"/>
    <w:rsid w:val="004E4532"/>
    <w:rsid w:val="004F754A"/>
    <w:rsid w:val="005107E0"/>
    <w:rsid w:val="0051590C"/>
    <w:rsid w:val="00521925"/>
    <w:rsid w:val="005231DA"/>
    <w:rsid w:val="005432A4"/>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2A3C"/>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5684A"/>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1812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5</cp:revision>
  <cp:lastPrinted>2022-10-11T12:06:00Z</cp:lastPrinted>
  <dcterms:created xsi:type="dcterms:W3CDTF">2022-11-16T08:38:00Z</dcterms:created>
  <dcterms:modified xsi:type="dcterms:W3CDTF">2022-11-16T09:11:00Z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