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4345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6747" id="Rechteck 2" o:spid="_x0000_s1026" style="position:absolute;margin-left:0;margin-top:8.9pt;width:373.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fnlgIAAIQFAAAOAAAAZHJzL2Uyb0RvYy54bWysVMFu2zAMvQ/YPwi6r3ZSp12DOkXQIsOA&#10;og3aDj0rshQbk0VNUuJkXz9Kst2uK3YYloMimuQj+UTy8urQKrIX1jWgSzo5ySkRmkPV6G1Jvz2t&#10;Pn2mxHmmK6ZAi5IehaNXi48fLjszF1OoQVXCEgTRbt6Zktbem3mWOV6LlrkTMEKjUoJtmUfRbrPK&#10;sg7RW5VN8/ws68BWxgIXzuHXm6Ski4gvpeD+XkonPFElxdx8PG08N+HMFpdsvrXM1A3v02D/kEXL&#10;Go1BR6gb5hnZ2eYPqLbhFhxIf8KhzUDKhotYA1Yzyd9U81gzI2ItSI4zI03u/8Hyu/3akqYq6ZQS&#10;zVp8ogfBay/4dzIN7HTGzdHo0axtLzm8hlIP0rbhH4sgh8jocWRUHDzh+LE4L06LGRLPUXdaTM6K&#10;IoBmL97GOv9FQEvCpaQWXywSyfa3zifTwSQEc6CaatUoFQW73VwrS/YsvG4+yy9WPfpvZkoHYw3B&#10;LSGGL1moLNUSb/6oRLBT+kFIZASzn8ZMYi+KMQ7jXGg/SaqaVSKFn+X4G6KH7g0esdIIGJAlxh+x&#10;e4DBMoEM2CnL3j64itjKo3P+t8SS8+gRI4P2o3PbaLDvASisqo+c7AeSEjWBpQ1UR+wXC2mQnOGr&#10;Bt/tljm/ZhYnB58at4G/x0Mq6EoK/Y2SGuzP974He2xo1FLS4SSW1P3YMSsoUV81tvrFpCjC6Eah&#10;mJ1PUbCvNZvXGr1rrwHbYYJ7x/B4DfZeDVdpoX3GpbEMUVHFNMfYJeXeDsK1TxsC1w4Xy2U0w3E1&#10;zN/qR8MDeGA19OXT4ZlZ0zevx7a/g2Fq2fxNDyfb4KlhufMgm9jgL7z2fOOox8bp11LYJa/laPWy&#10;PBe/AAAA//8DAFBLAwQUAAYACAAAACEACet51doAAAAGAQAADwAAAGRycy9kb3ducmV2LnhtbEyP&#10;zU7DMBCE70i8g7VI3KiTCjUoxKkQ4ufctILrJl4S09gOtpuGt2c5wW13ZjX7TbVd7ChmCtF4pyBf&#10;ZSDIdV4b1ys47J9v7kDEhE7j6B0p+KYI2/ryosJS+7Pb0dykXnCIiyUqGFKaSiljN5DFuPITOfY+&#10;fLCYeA291AHPHG5Huc6yjbRoHH8YcKLHgbpjc7IK2p15mQPum8+34phnT+/N1/rVKHV9tTzcg0i0&#10;pL9j+MVndKiZqfUnp6MYFXCRxGrB/OwWtwULLQ/5BmRdyf/49Q8AAAD//wMAUEsBAi0AFAAGAAgA&#10;AAAhALaDOJL+AAAA4QEAABMAAAAAAAAAAAAAAAAAAAAAAFtDb250ZW50X1R5cGVzXS54bWxQSwEC&#10;LQAUAAYACAAAACEAOP0h/9YAAACUAQAACwAAAAAAAAAAAAAAAAAvAQAAX3JlbHMvLnJlbHNQSwEC&#10;LQAUAAYACAAAACEAp46X55YCAACEBQAADgAAAAAAAAAAAAAAAAAuAgAAZHJzL2Uyb0RvYy54bWxQ&#10;SwECLQAUAAYACAAAACEACet51d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45274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274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A98D5" id="Rechteck 6" o:spid="_x0000_s1026" style="position:absolute;margin-left:0;margin-top:5.75pt;width:373.65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8AmQIAAIMFAAAOAAAAZHJzL2Uyb0RvYy54bWysVE1v2zAMvQ/YfxB0X52kTrIFdYqsRYYB&#10;RRu0HXpWZCk2JouapMTJfv0oyXa7rthhWA6KKD4+fpjkxeWxUeQgrKtBF3R8NqJEaA5lrXcF/fa4&#10;/vCREueZLpkCLQp6Eo5eLt+/u2jNQkygAlUKS5BEu0VrClp5bxZZ5nglGubOwAiNSgm2YR5Fu8tK&#10;y1pkb1Q2GY1mWQu2NBa4cA5fr5OSLiO/lIL7Oymd8EQVFGPz8bTx3IYzW16wxc4yU9W8C4P9QxQN&#10;qzU6HaiumWdkb+s/qJqaW3Ag/RmHJgMpay5iDpjNePQqm4eKGRFzweI4M5TJ/T9afnvYWFKXBZ1R&#10;olmDn+he8MoL/p3MQnVa4xYIejAb20kOryHVo7RN+MckyDFW9DRUVBw94fiYz/PpZJ5TwlGXz+bT&#10;yJk9Gxvr/BcBDQmXglr8YLGO7HDjPDpEaA8JvhyoulzXSkXB7rZXypIDw4+7nn4+P5+GiNHkN5jS&#10;AawhmCV1eMlCYimVePMnJQJO6XshsSAY/CRGEltRDH4Y50L7cVJVrBTJ/XSEv957aN5gEWOJhIFZ&#10;ov+BuyPokYmk505RdvhgKmInD8ajvwWWjAeL6Bm0H4ybWoN9i0BhVp3nhO+LlEoTqrSF8oTtYiHN&#10;kTN8XeN3u2HOb5jFwcERw2Xg7/CQCtqCQnejpAL78633gMd+Ri0lLQ5iQd2PPbOCEvVVY6d/Gud5&#10;mNwo5NP5BAX7UrN9qdH75gqwHca4dgyP14D3qr9KC80T7oxV8Ioqpjn6Lij3theufFoQuHW4WK0i&#10;DKfVMH+jHwwP5KGqoS8fj0/Mmq55PXb9LfRDyxavejhhg6WG1d6DrGODP9e1qzdOemycbiuFVfJS&#10;jqjn3bn8BQAA//8DAFBLAwQUAAYACAAAACEAmtny8toAAAAGAQAADwAAAGRycy9kb3ducmV2Lnht&#10;bEyPwU7DMBBE75X6D9Yi9VJRJ4HSNsSpqopwpyDObrwkEfE6st0m/D3LiR5nZjXztthPthdX9KFz&#10;pCBdJSCQamc6ahR8vFf3WxAhajK6d4QKfjDAvpzPCp0bN9IbXk+xEVxCIdcK2hiHXMpQt2h1WLkB&#10;ibMv562OLH0jjdcjl9teZknyJK3uiBdaPeCxxfr7dLEKXrNsSpfN5xgz/yKPYVet5aFSanE3HZ5B&#10;RJzi/zH84TM6lMx0dhcyQfQK+JHIbroGwenmcfMA4szGdgeyLOQtfvkLAAD//wMAUEsBAi0AFAAG&#10;AAgAAAAhALaDOJL+AAAA4QEAABMAAAAAAAAAAAAAAAAAAAAAAFtDb250ZW50X1R5cGVzXS54bWxQ&#10;SwECLQAUAAYACAAAACEAOP0h/9YAAACUAQAACwAAAAAAAAAAAAAAAAAvAQAAX3JlbHMvLnJlbHNQ&#10;SwECLQAUAAYACAAAACEAAG2vAJkCAACDBQAADgAAAAAAAAAAAAAAAAAuAgAAZHJzL2Uyb0RvYy54&#10;bWxQSwECLQAUAAYACAAAACEAmtny8t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FA0483" w:rsidRDefault="00FA0483" w:rsidP="00FA048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</w:p>
    <w:p w:rsidR="00FA0483" w:rsidRDefault="00FA0483" w:rsidP="00FA048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C37938" w:rsidRPr="0079044F" w:rsidRDefault="00FA0483" w:rsidP="00C37938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C37938">
        <w:rPr>
          <w:rFonts w:ascii="Calibri Light" w:hAnsi="Calibri Light" w:cs="Calibri Light"/>
          <w:sz w:val="24"/>
          <w:szCs w:val="24"/>
        </w:rPr>
        <w:t>WGS-5225-Serie</w:t>
      </w:r>
      <w:r w:rsidR="00C37938" w:rsidRPr="0079044F">
        <w:rPr>
          <w:rFonts w:ascii="Calibri Light" w:hAnsi="Calibri Light" w:cs="Calibri Light"/>
          <w:sz w:val="24"/>
          <w:szCs w:val="24"/>
        </w:rPr>
        <w:t xml:space="preserve">: </w:t>
      </w:r>
      <w:r w:rsidR="00C37938" w:rsidRPr="006A6BBD">
        <w:rPr>
          <w:rFonts w:ascii="Calibri Light" w:hAnsi="Calibri Light" w:cs="Calibri Light"/>
          <w:sz w:val="24"/>
          <w:szCs w:val="24"/>
        </w:rPr>
        <w:t>Extrem flache Switches für die Gebäudeautomation</w:t>
      </w:r>
    </w:p>
    <w:p w:rsidR="00C37938" w:rsidRPr="00DD1D13" w:rsidRDefault="00C37938" w:rsidP="00C37938">
      <w:pPr>
        <w:rPr>
          <w:rFonts w:asciiTheme="minorHAnsi" w:hAnsiTheme="minorHAnsi" w:cstheme="minorHAnsi"/>
          <w:sz w:val="24"/>
          <w:szCs w:val="24"/>
        </w:rPr>
      </w:pPr>
    </w:p>
    <w:p w:rsidR="00C37938" w:rsidRDefault="00C37938" w:rsidP="00C37938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LAN-Management per Touch-HMI</w:t>
      </w:r>
    </w:p>
    <w:p w:rsidR="00C37938" w:rsidRPr="00DD1D13" w:rsidRDefault="00C37938" w:rsidP="00C37938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C37938" w:rsidRPr="006A6BBD" w:rsidRDefault="00C37938" w:rsidP="00C3793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Die 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eringe Einbautiefe der WGS-5225-Serie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von nur 25-36 mm ist nur eine der besonderen Eigenschaften dieser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Ethernet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Switches für die industrielle und semi-industrielle Netzwerktechnik. Auch die Konfiguration und das Management/Operating des Netzwerks über ein im Switch eingebautes, interaktives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LCD-Touch-Display bietet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ein innovatives Bedienkonzept in Anwendungen der Gebäudeautomatisierung und ähnlichen Installationen.</w:t>
      </w:r>
    </w:p>
    <w:p w:rsidR="00C37938" w:rsidRPr="006A6BBD" w:rsidRDefault="00C37938" w:rsidP="00C3793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Einfache Netzwerkfunktionen wie aktivieren/deaktivieren von IP-Kameras oder WLAN-APs über ausgefeiltes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PoE-Scheduling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oder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Enabling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/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Disabling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einzelner Ports zu Sicherheitszwecken kann damit auch von Bedienpersonal ohne tiefe Admin-Kenntnisse in CLI oder SNMP ausgeführt werden. Ein großer Vorteil beim Management von Hotels, Einkaufszentren, Liegenschaften und ähnlichen Gebäudekomplexen.</w:t>
      </w:r>
    </w:p>
    <w:p w:rsidR="00C37938" w:rsidRPr="006A6BBD" w:rsidRDefault="00C37938" w:rsidP="00C3793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administrierbaren Switches bieten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acht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Gigabit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-Ports mit je max. 30W (WGS-5225-8P2SV) bzw. je max. 90W (WGS-5225-8UP2SV) für den Anschluss modernster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-Kameras. Für einen schnellen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Uplink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zu den Servern ins Backbone stehen jeweils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zwei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1G/2.5G SFP-Ports für Glasfaser oder über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spezielles RJ-SFP-Modul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auch für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Kupferkabel zur Verfügung.</w:t>
      </w:r>
    </w:p>
    <w:p w:rsidR="00C37938" w:rsidRPr="0079044F" w:rsidRDefault="00C37938" w:rsidP="00C3793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redundante 48-54 VDC Spannungsversorgung und die EPRS Ringfunktion tragen erheblich zur Ausfallsicherheit bei.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Aktuelle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Cybersecurity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-Standards wie SSLv2 oder TLSv1.2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sind selbstverständlich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den Switches implementiert. Mit -20°C bis +70°C Betriebstemperatur ist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auch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ein Outdoor-Einsatz möglich.</w:t>
      </w:r>
    </w:p>
    <w:p w:rsidR="00C37938" w:rsidRDefault="00C37938" w:rsidP="00C37938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C37938" w:rsidRPr="0079044F" w:rsidRDefault="00C37938" w:rsidP="00C37938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187</w:t>
      </w:r>
    </w:p>
    <w:p w:rsidR="00C37938" w:rsidRPr="0079044F" w:rsidRDefault="00C37938" w:rsidP="00C3793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560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C37938" w:rsidRPr="0079044F" w:rsidRDefault="00C37938" w:rsidP="00C37938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953B99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48D1E5F" wp14:editId="14D3032C">
            <wp:simplePos x="0" y="0"/>
            <wp:positionH relativeFrom="column">
              <wp:posOffset>3471888</wp:posOffset>
            </wp:positionH>
            <wp:positionV relativeFrom="paragraph">
              <wp:posOffset>188734</wp:posOffset>
            </wp:positionV>
            <wp:extent cx="3239839" cy="22350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67" cy="224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>
        <w:rPr>
          <w:rFonts w:ascii="Calibri Light" w:hAnsi="Calibri Light" w:cs="Calibri Light"/>
          <w:bCs/>
          <w:sz w:val="24"/>
          <w:szCs w:val="24"/>
        </w:rPr>
        <w:t>Spectra_WGS-5225_Extrem_flache_Ethernet_Switches.jpg</w:t>
      </w:r>
      <w:r w:rsidRPr="008D33B5">
        <w:rPr>
          <w:noProof/>
        </w:rPr>
        <w:t xml:space="preserve"> </w:t>
      </w:r>
    </w:p>
    <w:p w:rsidR="009B762C" w:rsidRPr="0079044F" w:rsidRDefault="009B762C" w:rsidP="00C37938">
      <w:pPr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  <w:r w:rsidR="00C37938">
        <w:rPr>
          <w:rFonts w:ascii="Calibri Light" w:hAnsi="Calibri Light" w:cs="Calibri Light"/>
          <w:sz w:val="24"/>
          <w:szCs w:val="24"/>
        </w:rPr>
        <w:t xml:space="preserve">| </w:t>
      </w:r>
      <w:r w:rsidR="00E27DEB"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Pr="0079044F">
        <w:rPr>
          <w:rFonts w:ascii="Calibri Light" w:hAnsi="Calibri Light" w:cs="Calibri Light"/>
          <w:sz w:val="24"/>
          <w:szCs w:val="24"/>
        </w:rPr>
        <w:t>2</w:t>
      </w:r>
      <w:r w:rsidR="00E27DEB" w:rsidRPr="0079044F">
        <w:rPr>
          <w:rFonts w:ascii="Calibri Light" w:hAnsi="Calibri Light" w:cs="Calibri Light"/>
          <w:sz w:val="24"/>
          <w:szCs w:val="24"/>
        </w:rPr>
        <w:t>-</w:t>
      </w:r>
      <w:r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  <w:r w:rsidR="00C37938">
        <w:rPr>
          <w:rFonts w:ascii="Calibri Light" w:hAnsi="Calibri Light" w:cs="Calibri Light"/>
          <w:sz w:val="24"/>
          <w:szCs w:val="24"/>
        </w:rPr>
        <w:t xml:space="preserve"> | </w:t>
      </w:r>
      <w:bookmarkStart w:id="4" w:name="_GoBack"/>
      <w:bookmarkEnd w:id="4"/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A475FD" w:rsidRPr="00A475FD" w:rsidRDefault="006853EF" w:rsidP="00172E6C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6853EF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394970</wp:posOffset>
              </wp:positionV>
              <wp:extent cx="4867275" cy="7651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E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65F6B" w:rsidRPr="00CE0ABF" w:rsidRDefault="006853EF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1.1pt;width:383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IxDAIAAPQDAAAOAAAAZHJzL2Uyb0RvYy54bWysU9tuGyEQfa/Uf0C817ve+paV11GaNFWl&#10;9CIl/QAMrBcVGArYu+7XZ2Adx2rfqvKABmbmMOfMsL4ejCYH6YMC29DppKREWg5C2V1Dfzzdv1tR&#10;EiKzgmmwsqFHGej15u2bde9qWUEHWkhPEMSGuncN7WJ0dVEE3knDwgSctOhswRsW8eh3hfCsR3Sj&#10;i6osF0UPXjgPXIaAt3ejk24yfttKHr+1bZCR6IZibTHvPu/btBebNat3nrlO8VMZ7B+qMExZfPQM&#10;dcciI3uv/oIyinsI0MYJB1NA2youMwdkMy3/YPPYMSczFxQnuLNM4f/B8q+H754o0dD35ZISyww2&#10;6UkOsZVakCrp07tQY9ijw8A4fIAB+5y5BvcA/GcgFm47ZnfyxnvoO8kE1jdNmcVF6ogTEsi2/wIC&#10;n2H7CBloaL1J4qEcBNGxT8dzb7AUwvFytlosq+WcEo6+5WI+RTs9weqXbOdD/CTBkGQ01GPvMzo7&#10;PIQ4hr6EpMcs3Cut8Z7V2pK+oVfzap4TLjxGRRxPrUxDV2Va48Akkh+tyMmRKT3aWIu2J9aJ6Eg5&#10;DtsBA5MUWxBH5O9hHEP8Nmh04H9T0uMINjT82jMvKdGfLWp4NZ3N0szmw2y+rPDgLz3bSw+zHKEa&#10;GikZzduY53zkeoNatyrL8FrJqVYcrSzk6Ruk2b0856jXz7p5BgAA//8DAFBLAwQUAAYACAAAACEA&#10;59tapd4AAAAKAQAADwAAAGRycy9kb3ducmV2LnhtbEyPwU7DMAyG70i8Q2QkbltCButWmk4IxBXE&#10;YJO4ZY3XVjRO1WRreXvMCW62/On39xebyXfijENsAxm4mSsQSFVwLdUGPt6fZysQMVlytguEBr4x&#10;wqa8vChs7sJIb3jeplpwCMXcGmhS6nMpY9Wgt3EeeiS+HcPgbeJ1qKUb7MjhvpNaqaX0tiX+0Nge&#10;HxusvrYnb2D3cvzc36rX+snf9WOYlCS/lsZcX00P9yASTukPhl99VoeSnQ7hRC6KzsBMZwtGDSy1&#10;BsFAtljzcGBypTOQZSH/Vyh/AAAA//8DAFBLAQItABQABgAIAAAAIQC2gziS/gAAAOEBAAATAAAA&#10;AAAAAAAAAAAAAAAAAABbQ29udGVudF9UeXBlc10ueG1sUEsBAi0AFAAGAAgAAAAhADj9If/WAAAA&#10;lAEAAAsAAAAAAAAAAAAAAAAALwEAAF9yZWxzLy5yZWxzUEsBAi0AFAAGAAgAAAAhAN/5UjEMAgAA&#10;9AMAAA4AAAAAAAAAAAAAAAAALgIAAGRycy9lMm9Eb2MueG1sUEsBAi0AFAAGAAgAAAAhAOfbWqXe&#10;AAAACgEAAA8AAAAAAAAAAAAAAAAAZgQAAGRycy9kb3ducmV2LnhtbFBLBQYAAAAABAAEAPMAAABx&#10;BQAAAAA=&#10;" filled="f" stroked="f">
              <v:textbox>
                <w:txbxContent>
                  <w:p w:rsidR="006853E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65F6B" w:rsidRPr="00CE0ABF" w:rsidRDefault="006853EF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123E5"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3E5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 w:rsidR="001123E5"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72E6C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0915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53EF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B18E1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37938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84D7C"/>
    <w:rsid w:val="00FA0483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8F7F95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1997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2022-03-30T11:21:00Z</cp:lastPrinted>
  <dcterms:created xsi:type="dcterms:W3CDTF">2022-07-26T11:44:00Z</dcterms:created>
  <dcterms:modified xsi:type="dcterms:W3CDTF">2022-07-26T11:44:00Z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