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bookmarkEnd w:id="3"/>
    <w:p w:rsidR="008360B5" w:rsidRPr="00143CCC" w:rsidRDefault="008360B5" w:rsidP="008360B5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8360B5" w:rsidRPr="00143CCC" w:rsidRDefault="008360B5" w:rsidP="008360B5">
      <w:pPr>
        <w:rPr>
          <w:rFonts w:ascii="Arial Black" w:hAnsi="Arial Black"/>
          <w:bCs/>
          <w:smallCaps/>
          <w:color w:val="808080"/>
          <w:sz w:val="32"/>
        </w:rPr>
      </w:pPr>
    </w:p>
    <w:p w:rsidR="008360B5" w:rsidRPr="00880C4A" w:rsidRDefault="008360B5" w:rsidP="008360B5">
      <w:r w:rsidRPr="00880C4A">
        <w:t>LE-37N: 3.5“ Embedded Board mit Whiskey Lake Prozessor</w:t>
      </w:r>
    </w:p>
    <w:p w:rsidR="008360B5" w:rsidRPr="00880C4A" w:rsidRDefault="008360B5" w:rsidP="008360B5"/>
    <w:p w:rsidR="008360B5" w:rsidRPr="00AA6AE1" w:rsidRDefault="008360B5" w:rsidP="008360B5">
      <w:pPr>
        <w:spacing w:line="270" w:lineRule="atLeast"/>
        <w:rPr>
          <w:b/>
          <w:color w:val="00509F"/>
          <w:sz w:val="24"/>
          <w:szCs w:val="24"/>
        </w:rPr>
      </w:pPr>
      <w:r w:rsidRPr="00291073">
        <w:rPr>
          <w:b/>
          <w:bCs/>
          <w:color w:val="00509F"/>
          <w:sz w:val="24"/>
          <w:szCs w:val="24"/>
        </w:rPr>
        <w:t xml:space="preserve">LANGZEITVERFÜGBAR </w:t>
      </w:r>
      <w:r>
        <w:rPr>
          <w:rFonts w:cs="Arial"/>
          <w:b/>
          <w:bCs/>
          <w:color w:val="00509F"/>
          <w:sz w:val="24"/>
          <w:szCs w:val="24"/>
        </w:rPr>
        <w:t>–</w:t>
      </w:r>
      <w:r w:rsidRPr="00291073">
        <w:rPr>
          <w:b/>
          <w:bCs/>
          <w:color w:val="00509F"/>
          <w:sz w:val="24"/>
          <w:szCs w:val="24"/>
        </w:rPr>
        <w:t xml:space="preserve"> LEISTUNGSSTARK </w:t>
      </w:r>
      <w:r>
        <w:rPr>
          <w:rFonts w:cs="Arial"/>
          <w:b/>
          <w:bCs/>
          <w:color w:val="00509F"/>
          <w:sz w:val="24"/>
          <w:szCs w:val="24"/>
        </w:rPr>
        <w:t>–</w:t>
      </w:r>
      <w:r w:rsidRPr="00291073">
        <w:rPr>
          <w:b/>
          <w:bCs/>
          <w:color w:val="00509F"/>
          <w:sz w:val="24"/>
          <w:szCs w:val="24"/>
        </w:rPr>
        <w:t xml:space="preserve"> LÜFTERLOS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8360B5" w:rsidRPr="00AA6AE1" w:rsidRDefault="008360B5" w:rsidP="008360B5">
      <w:pPr>
        <w:spacing w:line="270" w:lineRule="atLeast"/>
        <w:rPr>
          <w:b/>
          <w:color w:val="00509F"/>
          <w:sz w:val="24"/>
          <w:szCs w:val="24"/>
        </w:rPr>
      </w:pPr>
    </w:p>
    <w:p w:rsidR="008360B5" w:rsidRPr="00291073" w:rsidRDefault="008360B5" w:rsidP="008360B5">
      <w:pPr>
        <w:spacing w:line="276" w:lineRule="auto"/>
        <w:rPr>
          <w:rFonts w:cs="Arial"/>
          <w:color w:val="404040" w:themeColor="text1" w:themeTint="BF"/>
        </w:rPr>
      </w:pPr>
      <w:r w:rsidRPr="00291073">
        <w:rPr>
          <w:rFonts w:cs="Arial"/>
          <w:color w:val="404040" w:themeColor="text1" w:themeTint="BF"/>
        </w:rPr>
        <w:t>Die Entwicklung und Konstruktion von Embedded Systemen z.B. für die Bildverarbeitung, die Echtzeitaut</w:t>
      </w:r>
      <w:r w:rsidRPr="00291073">
        <w:rPr>
          <w:rFonts w:cs="Arial"/>
          <w:color w:val="404040" w:themeColor="text1" w:themeTint="BF"/>
        </w:rPr>
        <w:t>o</w:t>
      </w:r>
      <w:r w:rsidRPr="00291073">
        <w:rPr>
          <w:rFonts w:cs="Arial"/>
          <w:color w:val="404040" w:themeColor="text1" w:themeTint="BF"/>
        </w:rPr>
        <w:t>mation oder die Robotik koste</w:t>
      </w:r>
      <w:r>
        <w:rPr>
          <w:rFonts w:cs="Arial"/>
          <w:color w:val="404040" w:themeColor="text1" w:themeTint="BF"/>
        </w:rPr>
        <w:t>n</w:t>
      </w:r>
      <w:r w:rsidRPr="00291073">
        <w:rPr>
          <w:rFonts w:cs="Arial"/>
          <w:color w:val="404040" w:themeColor="text1" w:themeTint="BF"/>
        </w:rPr>
        <w:t xml:space="preserve"> Zeit und Geld. Um diese Investitionen maximal auszuschöpfen, spielt bei der Auswahl des eingesetzten Embedded Board</w:t>
      </w:r>
      <w:r>
        <w:rPr>
          <w:rFonts w:cs="Arial"/>
          <w:color w:val="404040" w:themeColor="text1" w:themeTint="BF"/>
        </w:rPr>
        <w:t>s</w:t>
      </w:r>
      <w:r w:rsidRPr="00291073">
        <w:rPr>
          <w:rFonts w:cs="Arial"/>
          <w:color w:val="404040" w:themeColor="text1" w:themeTint="BF"/>
        </w:rPr>
        <w:t xml:space="preserve"> die Langzeitverfügbarkeit eine wichtige Rolle. Aber auch die passende Performance und das einfache Wärmemanagement sind entscheidende Kriterien.</w:t>
      </w:r>
      <w:r w:rsidRPr="00291073">
        <w:rPr>
          <w:rFonts w:cs="Arial"/>
          <w:color w:val="404040" w:themeColor="text1" w:themeTint="BF"/>
        </w:rPr>
        <w:br/>
      </w:r>
      <w:r w:rsidRPr="00291073">
        <w:rPr>
          <w:rFonts w:cs="Arial"/>
          <w:color w:val="404040" w:themeColor="text1" w:themeTint="BF"/>
        </w:rPr>
        <w:br/>
        <w:t xml:space="preserve">Das 3.5“ Embedded Board LE-37N </w:t>
      </w:r>
      <w:r>
        <w:rPr>
          <w:rFonts w:cs="Arial"/>
          <w:color w:val="404040" w:themeColor="text1" w:themeTint="BF"/>
        </w:rPr>
        <w:t xml:space="preserve">von Spectra </w:t>
      </w:r>
      <w:r w:rsidRPr="00291073">
        <w:rPr>
          <w:rFonts w:cs="Arial"/>
          <w:color w:val="404040" w:themeColor="text1" w:themeTint="BF"/>
        </w:rPr>
        <w:t>ist mit dem leistungsstarken Intel</w:t>
      </w:r>
      <w:r w:rsidRPr="00880C4A">
        <w:rPr>
          <w:rFonts w:cs="Arial"/>
          <w:color w:val="404040" w:themeColor="text1" w:themeTint="BF"/>
          <w:vertAlign w:val="superscript"/>
        </w:rPr>
        <w:t>®</w:t>
      </w:r>
      <w:r w:rsidRPr="00291073">
        <w:rPr>
          <w:rFonts w:cs="Arial"/>
          <w:color w:val="404040" w:themeColor="text1" w:themeTint="BF"/>
        </w:rPr>
        <w:t xml:space="preserve"> Whiskey Lake Core</w:t>
      </w:r>
      <w:r w:rsidRPr="00880C4A">
        <w:rPr>
          <w:rFonts w:cs="Arial"/>
          <w:color w:val="404040" w:themeColor="text1" w:themeTint="BF"/>
          <w:vertAlign w:val="superscript"/>
        </w:rPr>
        <w:t>™</w:t>
      </w:r>
      <w:r>
        <w:rPr>
          <w:rFonts w:cs="Arial"/>
          <w:color w:val="404040" w:themeColor="text1" w:themeTint="BF"/>
        </w:rPr>
        <w:t xml:space="preserve"> </w:t>
      </w:r>
      <w:r w:rsidRPr="00291073">
        <w:rPr>
          <w:rFonts w:cs="Arial"/>
          <w:color w:val="404040" w:themeColor="text1" w:themeTint="BF"/>
        </w:rPr>
        <w:t>i7-8565UE Prozessor ausgestattet, der bis mindestens 2027 verfügbar ist. Unterstützt wird er von zwei DDR4 Speicher</w:t>
      </w:r>
      <w:r>
        <w:rPr>
          <w:rFonts w:cs="Arial"/>
          <w:color w:val="404040" w:themeColor="text1" w:themeTint="BF"/>
        </w:rPr>
        <w:t>n, die bis auf 32</w:t>
      </w:r>
      <w:r w:rsidRPr="00291073">
        <w:rPr>
          <w:rFonts w:cs="Arial"/>
          <w:color w:val="404040" w:themeColor="text1" w:themeTint="BF"/>
        </w:rPr>
        <w:t xml:space="preserve">GB ausbaubar sind. Massenspeicher lassen sich über zwei SATA-Ports anbinden. Und der geringe TDP-Wert von nur 15W </w:t>
      </w:r>
      <w:r>
        <w:rPr>
          <w:rFonts w:cs="Arial"/>
          <w:color w:val="404040" w:themeColor="text1" w:themeTint="BF"/>
        </w:rPr>
        <w:t>erlaubt</w:t>
      </w:r>
      <w:r w:rsidRPr="00291073">
        <w:rPr>
          <w:rFonts w:cs="Arial"/>
          <w:color w:val="404040" w:themeColor="text1" w:themeTint="BF"/>
        </w:rPr>
        <w:t xml:space="preserve"> die Konstruktion kompakte</w:t>
      </w:r>
      <w:r>
        <w:rPr>
          <w:rFonts w:cs="Arial"/>
          <w:color w:val="404040" w:themeColor="text1" w:themeTint="BF"/>
        </w:rPr>
        <w:t>r</w:t>
      </w:r>
      <w:r w:rsidRPr="00291073">
        <w:rPr>
          <w:rFonts w:cs="Arial"/>
          <w:color w:val="404040" w:themeColor="text1" w:themeTint="BF"/>
        </w:rPr>
        <w:t xml:space="preserve"> und </w:t>
      </w:r>
      <w:proofErr w:type="spellStart"/>
      <w:r w:rsidRPr="00291073">
        <w:rPr>
          <w:rFonts w:cs="Arial"/>
          <w:color w:val="404040" w:themeColor="text1" w:themeTint="BF"/>
        </w:rPr>
        <w:t>lüfterlose</w:t>
      </w:r>
      <w:r>
        <w:rPr>
          <w:rFonts w:cs="Arial"/>
          <w:color w:val="404040" w:themeColor="text1" w:themeTint="BF"/>
        </w:rPr>
        <w:t>r</w:t>
      </w:r>
      <w:proofErr w:type="spellEnd"/>
      <w:r w:rsidRPr="00291073">
        <w:rPr>
          <w:rFonts w:cs="Arial"/>
          <w:color w:val="404040" w:themeColor="text1" w:themeTint="BF"/>
        </w:rPr>
        <w:t xml:space="preserve"> Embedded Sy</w:t>
      </w:r>
      <w:r w:rsidRPr="00291073">
        <w:rPr>
          <w:rFonts w:cs="Arial"/>
          <w:color w:val="404040" w:themeColor="text1" w:themeTint="BF"/>
        </w:rPr>
        <w:t>s</w:t>
      </w:r>
      <w:r w:rsidRPr="00291073">
        <w:rPr>
          <w:rFonts w:cs="Arial"/>
          <w:color w:val="404040" w:themeColor="text1" w:themeTint="BF"/>
        </w:rPr>
        <w:t>teme.</w:t>
      </w:r>
    </w:p>
    <w:p w:rsidR="008360B5" w:rsidRPr="00291073" w:rsidRDefault="008360B5" w:rsidP="008360B5">
      <w:pPr>
        <w:spacing w:line="276" w:lineRule="auto"/>
        <w:rPr>
          <w:rFonts w:cs="Arial"/>
          <w:color w:val="404040" w:themeColor="text1" w:themeTint="BF"/>
        </w:rPr>
      </w:pPr>
      <w:r w:rsidRPr="00291073">
        <w:rPr>
          <w:rFonts w:cs="Arial"/>
          <w:color w:val="404040" w:themeColor="text1" w:themeTint="BF"/>
        </w:rPr>
        <w:t>Für eine hohe Grafikperformance sorgt die Intel</w:t>
      </w:r>
      <w:r w:rsidRPr="00880C4A">
        <w:rPr>
          <w:rFonts w:cs="Arial"/>
          <w:color w:val="404040" w:themeColor="text1" w:themeTint="BF"/>
          <w:vertAlign w:val="superscript"/>
        </w:rPr>
        <w:t>®</w:t>
      </w:r>
      <w:r w:rsidRPr="00291073">
        <w:rPr>
          <w:rFonts w:cs="Arial"/>
          <w:color w:val="404040" w:themeColor="text1" w:themeTint="BF"/>
        </w:rPr>
        <w:t> Generation 9.5 HD Graphics GPU, die den Anschluss von bis zu drei unabhängige</w:t>
      </w:r>
      <w:r>
        <w:rPr>
          <w:rFonts w:cs="Arial"/>
          <w:color w:val="404040" w:themeColor="text1" w:themeTint="BF"/>
        </w:rPr>
        <w:t>n</w:t>
      </w:r>
      <w:r w:rsidRPr="00291073">
        <w:rPr>
          <w:rFonts w:cs="Arial"/>
          <w:color w:val="404040" w:themeColor="text1" w:themeTint="BF"/>
        </w:rPr>
        <w:t xml:space="preserve"> Displays in 4K-Qualität via LVDS, HDMI und DP-Port ermöglicht. Externe Periph</w:t>
      </w:r>
      <w:r w:rsidRPr="00291073">
        <w:rPr>
          <w:rFonts w:cs="Arial"/>
          <w:color w:val="404040" w:themeColor="text1" w:themeTint="BF"/>
        </w:rPr>
        <w:t>e</w:t>
      </w:r>
      <w:r w:rsidRPr="00291073">
        <w:rPr>
          <w:rFonts w:cs="Arial"/>
          <w:color w:val="404040" w:themeColor="text1" w:themeTint="BF"/>
        </w:rPr>
        <w:t>riegeräte können über je vier USB 3.1 Gen 2 und USB 2.0-Ports an</w:t>
      </w:r>
      <w:r>
        <w:rPr>
          <w:rFonts w:cs="Arial"/>
          <w:color w:val="404040" w:themeColor="text1" w:themeTint="BF"/>
        </w:rPr>
        <w:t>ge</w:t>
      </w:r>
      <w:r w:rsidRPr="00291073">
        <w:rPr>
          <w:rFonts w:cs="Arial"/>
          <w:color w:val="404040" w:themeColor="text1" w:themeTint="BF"/>
        </w:rPr>
        <w:t>schl</w:t>
      </w:r>
      <w:r>
        <w:rPr>
          <w:rFonts w:cs="Arial"/>
          <w:color w:val="404040" w:themeColor="text1" w:themeTint="BF"/>
        </w:rPr>
        <w:t>oss</w:t>
      </w:r>
      <w:r w:rsidRPr="00291073">
        <w:rPr>
          <w:rFonts w:cs="Arial"/>
          <w:color w:val="404040" w:themeColor="text1" w:themeTint="BF"/>
        </w:rPr>
        <w:t>en</w:t>
      </w:r>
      <w:r>
        <w:rPr>
          <w:rFonts w:cs="Arial"/>
          <w:color w:val="404040" w:themeColor="text1" w:themeTint="BF"/>
        </w:rPr>
        <w:t xml:space="preserve"> werden</w:t>
      </w:r>
      <w:r w:rsidRPr="00291073">
        <w:rPr>
          <w:rFonts w:cs="Arial"/>
          <w:color w:val="404040" w:themeColor="text1" w:themeTint="BF"/>
        </w:rPr>
        <w:t>. Und für die kabe</w:t>
      </w:r>
      <w:r w:rsidRPr="00291073">
        <w:rPr>
          <w:rFonts w:cs="Arial"/>
          <w:color w:val="404040" w:themeColor="text1" w:themeTint="BF"/>
        </w:rPr>
        <w:t>l</w:t>
      </w:r>
      <w:r w:rsidRPr="00291073">
        <w:rPr>
          <w:rFonts w:cs="Arial"/>
          <w:color w:val="404040" w:themeColor="text1" w:themeTint="BF"/>
        </w:rPr>
        <w:t>gebundene Netzwerkanbindung stehen zwei Gigabit-Ethernet-Ports bereit.</w:t>
      </w:r>
      <w:r>
        <w:rPr>
          <w:rFonts w:cs="Arial"/>
          <w:color w:val="404040" w:themeColor="text1" w:themeTint="BF"/>
        </w:rPr>
        <w:t xml:space="preserve"> </w:t>
      </w:r>
      <w:r w:rsidRPr="00291073">
        <w:rPr>
          <w:rFonts w:cs="Arial"/>
          <w:color w:val="404040" w:themeColor="text1" w:themeTint="BF"/>
        </w:rPr>
        <w:t>Funktionen wie Wi</w:t>
      </w:r>
      <w:r>
        <w:rPr>
          <w:rFonts w:cs="Arial"/>
          <w:color w:val="404040" w:themeColor="text1" w:themeTint="BF"/>
        </w:rPr>
        <w:t>-</w:t>
      </w:r>
      <w:r w:rsidRPr="00291073">
        <w:rPr>
          <w:rFonts w:cs="Arial"/>
          <w:color w:val="404040" w:themeColor="text1" w:themeTint="BF"/>
        </w:rPr>
        <w:t>Fi oder Blu</w:t>
      </w:r>
      <w:r w:rsidRPr="00291073">
        <w:rPr>
          <w:rFonts w:cs="Arial"/>
          <w:color w:val="404040" w:themeColor="text1" w:themeTint="BF"/>
        </w:rPr>
        <w:t>e</w:t>
      </w:r>
      <w:r w:rsidRPr="00291073">
        <w:rPr>
          <w:rFonts w:cs="Arial"/>
          <w:color w:val="404040" w:themeColor="text1" w:themeTint="BF"/>
        </w:rPr>
        <w:t xml:space="preserve">tooth </w:t>
      </w:r>
      <w:r>
        <w:rPr>
          <w:rFonts w:cs="Arial"/>
          <w:color w:val="404040" w:themeColor="text1" w:themeTint="BF"/>
        </w:rPr>
        <w:t>sind</w:t>
      </w:r>
      <w:r w:rsidRPr="00291073">
        <w:rPr>
          <w:rFonts w:cs="Arial"/>
          <w:color w:val="404040" w:themeColor="text1" w:themeTint="BF"/>
        </w:rPr>
        <w:t xml:space="preserve"> dank eines M.2 2230-Slots leicht nachrüst</w:t>
      </w:r>
      <w:r>
        <w:rPr>
          <w:rFonts w:cs="Arial"/>
          <w:color w:val="404040" w:themeColor="text1" w:themeTint="BF"/>
        </w:rPr>
        <w:t>bar</w:t>
      </w:r>
      <w:r w:rsidRPr="00291073">
        <w:rPr>
          <w:rFonts w:cs="Arial"/>
          <w:color w:val="404040" w:themeColor="text1" w:themeTint="BF"/>
        </w:rPr>
        <w:t>. </w:t>
      </w:r>
      <w:r w:rsidRPr="00291073">
        <w:rPr>
          <w:rFonts w:cs="Arial"/>
          <w:color w:val="404040" w:themeColor="text1" w:themeTint="BF"/>
        </w:rPr>
        <w:br/>
        <w:t>Auch über den weiten Eingangsspannungsbereich von 9</w:t>
      </w:r>
      <w:r>
        <w:rPr>
          <w:rFonts w:cs="Arial"/>
          <w:color w:val="404040" w:themeColor="text1" w:themeTint="BF"/>
        </w:rPr>
        <w:t xml:space="preserve"> bis </w:t>
      </w:r>
      <w:r w:rsidRPr="00291073">
        <w:rPr>
          <w:rFonts w:cs="Arial"/>
          <w:color w:val="404040" w:themeColor="text1" w:themeTint="BF"/>
        </w:rPr>
        <w:t>35VDC und die Betriebstemperatur von 0</w:t>
      </w:r>
      <w:r>
        <w:rPr>
          <w:rFonts w:cs="Arial"/>
          <w:color w:val="404040" w:themeColor="text1" w:themeTint="BF"/>
        </w:rPr>
        <w:t xml:space="preserve">°C bis </w:t>
      </w:r>
      <w:r w:rsidRPr="00291073">
        <w:rPr>
          <w:rFonts w:cs="Arial"/>
          <w:color w:val="404040" w:themeColor="text1" w:themeTint="BF"/>
        </w:rPr>
        <w:t>60°C freuen sich Entwickler und Konstrukteure.</w:t>
      </w:r>
    </w:p>
    <w:p w:rsidR="008360B5" w:rsidRPr="00AA6AE1" w:rsidRDefault="008360B5" w:rsidP="008360B5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> </w:t>
      </w:r>
    </w:p>
    <w:p w:rsidR="008360B5" w:rsidRPr="00DF189A" w:rsidRDefault="008360B5" w:rsidP="008360B5">
      <w:pPr>
        <w:spacing w:line="276" w:lineRule="auto"/>
        <w:rPr>
          <w:rFonts w:cs="Arial"/>
          <w:color w:val="404040" w:themeColor="text1" w:themeTint="BF"/>
        </w:rPr>
      </w:pPr>
      <w:r w:rsidRPr="00446A8E">
        <w:rPr>
          <w:b/>
        </w:rPr>
        <w:t>Wörter:</w:t>
      </w:r>
      <w:r w:rsidRPr="00446A8E">
        <w:t xml:space="preserve">   </w:t>
      </w:r>
      <w:r>
        <w:t>206</w:t>
      </w:r>
    </w:p>
    <w:p w:rsidR="008360B5" w:rsidRPr="00446A8E" w:rsidRDefault="008360B5" w:rsidP="008360B5">
      <w:pPr>
        <w:spacing w:line="276" w:lineRule="auto"/>
      </w:pPr>
      <w:r w:rsidRPr="00446A8E">
        <w:rPr>
          <w:b/>
        </w:rPr>
        <w:t xml:space="preserve">Zeichen: </w:t>
      </w:r>
      <w:r>
        <w:t>1522</w:t>
      </w:r>
      <w:r w:rsidRPr="00446A8E">
        <w:t xml:space="preserve"> (mit Leerzeichen)</w:t>
      </w:r>
    </w:p>
    <w:p w:rsidR="008360B5" w:rsidRPr="008360B5" w:rsidRDefault="008360B5" w:rsidP="008360B5">
      <w:pPr>
        <w:spacing w:line="276" w:lineRule="auto"/>
        <w:rPr>
          <w:rFonts w:cs="Arial"/>
          <w:bCs/>
        </w:rPr>
      </w:pPr>
      <w:r w:rsidRPr="008360B5">
        <w:rPr>
          <w:rFonts w:cs="Arial"/>
          <w:b/>
          <w:bCs/>
        </w:rPr>
        <w:t xml:space="preserve">Bild: </w:t>
      </w:r>
      <w:r w:rsidRPr="008360B5">
        <w:rPr>
          <w:rFonts w:cs="Arial"/>
          <w:bCs/>
        </w:rPr>
        <w:t>Spectra-LE-37N-Embedded-Board-Whiskey-Lake.jpg</w:t>
      </w:r>
    </w:p>
    <w:p w:rsidR="008360B5" w:rsidRPr="008360B5" w:rsidRDefault="008360B5" w:rsidP="008360B5">
      <w:pPr>
        <w:spacing w:line="276" w:lineRule="auto"/>
        <w:rPr>
          <w:rFonts w:cs="Arial"/>
          <w:bCs/>
        </w:rPr>
      </w:pPr>
    </w:p>
    <w:p w:rsidR="008360B5" w:rsidRPr="008360B5" w:rsidRDefault="00C63C76" w:rsidP="008360B5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DEE7F9" wp14:editId="6876015D">
            <wp:simplePos x="0" y="0"/>
            <wp:positionH relativeFrom="column">
              <wp:posOffset>3553460</wp:posOffset>
            </wp:positionH>
            <wp:positionV relativeFrom="paragraph">
              <wp:posOffset>154940</wp:posOffset>
            </wp:positionV>
            <wp:extent cx="2663687" cy="2865482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87" cy="2865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0B5" w:rsidRPr="00E65F6B" w:rsidRDefault="008360B5" w:rsidP="008360B5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8360B5" w:rsidRPr="00E65F6B" w:rsidRDefault="008360B5" w:rsidP="008360B5">
      <w:pPr>
        <w:spacing w:line="276" w:lineRule="auto"/>
      </w:pPr>
      <w:r w:rsidRPr="00E65F6B">
        <w:t xml:space="preserve">Jacqueline Nedialkov </w:t>
      </w:r>
    </w:p>
    <w:p w:rsidR="008360B5" w:rsidRPr="00E65F6B" w:rsidRDefault="008360B5" w:rsidP="008360B5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8360B5" w:rsidRPr="0049665C" w:rsidRDefault="008360B5" w:rsidP="008360B5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8360B5" w:rsidRPr="0049665C" w:rsidRDefault="008360B5" w:rsidP="008360B5">
      <w:pPr>
        <w:rPr>
          <w:color w:val="333399"/>
        </w:rPr>
      </w:pPr>
    </w:p>
    <w:p w:rsidR="008360B5" w:rsidRDefault="008360B5" w:rsidP="008360B5">
      <w:pPr>
        <w:rPr>
          <w:color w:val="333399"/>
        </w:rPr>
      </w:pPr>
    </w:p>
    <w:p w:rsidR="008360B5" w:rsidRPr="00A475FD" w:rsidRDefault="008360B5" w:rsidP="008360B5">
      <w:pPr>
        <w:rPr>
          <w:color w:val="333399"/>
        </w:rPr>
      </w:pPr>
      <w:bookmarkStart w:id="4" w:name="_GoBack"/>
      <w:bookmarkEnd w:id="4"/>
    </w:p>
    <w:p w:rsidR="00A475FD" w:rsidRPr="00A475FD" w:rsidRDefault="00A475FD" w:rsidP="008360B5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50C8A"/>
    <w:rsid w:val="00167E32"/>
    <w:rsid w:val="001A2722"/>
    <w:rsid w:val="001D049B"/>
    <w:rsid w:val="00233036"/>
    <w:rsid w:val="00246632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6F26E2"/>
    <w:rsid w:val="007005AD"/>
    <w:rsid w:val="00723896"/>
    <w:rsid w:val="0074665B"/>
    <w:rsid w:val="007B0D4A"/>
    <w:rsid w:val="007C096A"/>
    <w:rsid w:val="008001E2"/>
    <w:rsid w:val="00814E67"/>
    <w:rsid w:val="008360B5"/>
    <w:rsid w:val="008867D2"/>
    <w:rsid w:val="008A4B7C"/>
    <w:rsid w:val="008D3934"/>
    <w:rsid w:val="008F6DF5"/>
    <w:rsid w:val="00905825"/>
    <w:rsid w:val="009140CB"/>
    <w:rsid w:val="00926020"/>
    <w:rsid w:val="00932DEB"/>
    <w:rsid w:val="0096235C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70512"/>
    <w:rsid w:val="00BB7F42"/>
    <w:rsid w:val="00C47C54"/>
    <w:rsid w:val="00C63C76"/>
    <w:rsid w:val="00C74C9E"/>
    <w:rsid w:val="00CA05DE"/>
    <w:rsid w:val="00CB5BBD"/>
    <w:rsid w:val="00CC37D1"/>
    <w:rsid w:val="00CD0551"/>
    <w:rsid w:val="00CD40C2"/>
    <w:rsid w:val="00CE1850"/>
    <w:rsid w:val="00CF58BD"/>
    <w:rsid w:val="00D003CB"/>
    <w:rsid w:val="00D1025C"/>
    <w:rsid w:val="00D1358D"/>
    <w:rsid w:val="00D166B3"/>
    <w:rsid w:val="00D24E49"/>
    <w:rsid w:val="00D65C3E"/>
    <w:rsid w:val="00D7476E"/>
    <w:rsid w:val="00D846CF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EE0960"/>
    <w:rsid w:val="00F55020"/>
    <w:rsid w:val="00F64FBB"/>
    <w:rsid w:val="00F65143"/>
    <w:rsid w:val="00F768DA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1790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2020-10-26T10:02:00Z</cp:lastPrinted>
  <dcterms:created xsi:type="dcterms:W3CDTF">2020-10-26T09:58:00Z</dcterms:created>
  <dcterms:modified xsi:type="dcterms:W3CDTF">2020-10-26T12:58:00Z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