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D4A" w:rsidRPr="00277645"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7">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sidRPr="00277645">
        <w:rPr>
          <w:rFonts w:ascii="Arial Black" w:hAnsi="Arial Black"/>
          <w:b w:val="0"/>
          <w:bCs/>
          <w:color w:val="808080"/>
          <w:sz w:val="32"/>
        </w:rPr>
        <w:t xml:space="preserve"> </w:t>
      </w:r>
    </w:p>
    <w:p w:rsidR="00143CCC" w:rsidRPr="00277645"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Pr="00277645" w:rsidRDefault="00DA0626" w:rsidP="00143CCC">
      <w:pPr>
        <w:rPr>
          <w:rFonts w:ascii="Arial Black" w:hAnsi="Arial Black"/>
          <w:bCs/>
          <w:smallCaps/>
          <w:color w:val="808080"/>
          <w:sz w:val="32"/>
        </w:rPr>
      </w:pPr>
    </w:p>
    <w:p w:rsidR="00DA0626" w:rsidRPr="00277645" w:rsidRDefault="00DA0626" w:rsidP="00143CCC">
      <w:pPr>
        <w:rPr>
          <w:rFonts w:ascii="Arial Black" w:hAnsi="Arial Black"/>
          <w:bCs/>
          <w:smallCaps/>
          <w:color w:val="808080"/>
          <w:sz w:val="32"/>
        </w:rPr>
      </w:pPr>
    </w:p>
    <w:bookmarkEnd w:id="0"/>
    <w:bookmarkEnd w:id="1"/>
    <w:bookmarkEnd w:id="2"/>
    <w:p w:rsidR="00616538" w:rsidRPr="00143CCC" w:rsidRDefault="00616538" w:rsidP="00616538">
      <w:pPr>
        <w:rPr>
          <w:rFonts w:ascii="Arial Black" w:hAnsi="Arial Black"/>
          <w:bCs/>
          <w:smallCaps/>
          <w:color w:val="808080"/>
          <w:sz w:val="32"/>
        </w:rPr>
      </w:pPr>
      <w:r w:rsidRPr="00143CCC">
        <w:rPr>
          <w:rFonts w:ascii="Arial Black" w:hAnsi="Arial Black"/>
          <w:bCs/>
          <w:smallCaps/>
          <w:color w:val="808080"/>
          <w:sz w:val="32"/>
        </w:rPr>
        <w:t xml:space="preserve">PRESSEMITTEILUNG </w:t>
      </w:r>
    </w:p>
    <w:p w:rsidR="00616538" w:rsidRPr="00143CCC" w:rsidRDefault="00616538" w:rsidP="00616538">
      <w:pPr>
        <w:rPr>
          <w:rFonts w:ascii="Arial Black" w:hAnsi="Arial Black"/>
          <w:bCs/>
          <w:smallCaps/>
          <w:color w:val="808080"/>
          <w:sz w:val="32"/>
        </w:rPr>
      </w:pPr>
    </w:p>
    <w:p w:rsidR="00151C5A" w:rsidRPr="002C13A9" w:rsidRDefault="00151C5A" w:rsidP="00151C5A">
      <w:r w:rsidRPr="002C13A9">
        <w:t>Spectra Industrie-PC Komplettsysteme: Aktuell und individuell</w:t>
      </w:r>
    </w:p>
    <w:p w:rsidR="00151C5A" w:rsidRPr="002C13A9" w:rsidRDefault="00151C5A" w:rsidP="00151C5A"/>
    <w:p w:rsidR="00151C5A" w:rsidRDefault="00151C5A" w:rsidP="00151C5A">
      <w:pPr>
        <w:spacing w:line="270" w:lineRule="atLeast"/>
        <w:rPr>
          <w:b/>
          <w:color w:val="00509F"/>
          <w:sz w:val="24"/>
          <w:szCs w:val="24"/>
        </w:rPr>
      </w:pPr>
      <w:r>
        <w:rPr>
          <w:b/>
          <w:color w:val="00509F"/>
          <w:sz w:val="24"/>
          <w:szCs w:val="24"/>
        </w:rPr>
        <w:t>INDUSTRIE-PC KOMPLETTSYSTEME AUF DEM NEUESTEN STAND</w:t>
      </w:r>
    </w:p>
    <w:p w:rsidR="00151C5A" w:rsidRDefault="00151C5A" w:rsidP="00151C5A">
      <w:pPr>
        <w:spacing w:line="270" w:lineRule="atLeast"/>
        <w:rPr>
          <w:b/>
          <w:color w:val="00509F"/>
          <w:sz w:val="24"/>
          <w:szCs w:val="24"/>
        </w:rPr>
      </w:pPr>
    </w:p>
    <w:p w:rsidR="00151C5A" w:rsidRPr="002C13A9" w:rsidRDefault="00151C5A" w:rsidP="00151C5A">
      <w:pPr>
        <w:spacing w:line="276" w:lineRule="auto"/>
        <w:rPr>
          <w:rFonts w:cs="Arial"/>
          <w:color w:val="404040" w:themeColor="text1" w:themeTint="BF"/>
        </w:rPr>
      </w:pPr>
      <w:r w:rsidRPr="002C13A9">
        <w:rPr>
          <w:rFonts w:cs="Arial"/>
          <w:color w:val="404040" w:themeColor="text1" w:themeTint="BF"/>
        </w:rPr>
        <w:t>Industrie-PC Systeme sind in einer modernen Fertigung in fast allen Anwendungsbereichen unentbehrlich. Die Anforderungen bezüglich Bauform, Leistungsstärke und Umgebungsbedingungen sind ganz individuell. Aber Zuverlässigkeit und aktuelle Technologie sowie die Einhaltung gültiger Normen und Vorschriften sind Grundvoraussetzungen.</w:t>
      </w:r>
    </w:p>
    <w:p w:rsidR="00151C5A" w:rsidRDefault="00151C5A" w:rsidP="00151C5A">
      <w:pPr>
        <w:spacing w:line="276" w:lineRule="auto"/>
        <w:rPr>
          <w:rFonts w:cs="Arial"/>
          <w:color w:val="404040" w:themeColor="text1" w:themeTint="BF"/>
        </w:rPr>
      </w:pPr>
      <w:r>
        <w:rPr>
          <w:rFonts w:cs="Arial"/>
          <w:color w:val="404040" w:themeColor="text1" w:themeTint="BF"/>
        </w:rPr>
        <w:t xml:space="preserve">Spectra verfügt über mehr als 30 Jahre </w:t>
      </w:r>
      <w:r w:rsidRPr="002C13A9">
        <w:rPr>
          <w:rFonts w:cs="Arial"/>
          <w:color w:val="404040" w:themeColor="text1" w:themeTint="BF"/>
        </w:rPr>
        <w:t>Erfahrung</w:t>
      </w:r>
      <w:r>
        <w:rPr>
          <w:rFonts w:cs="Arial"/>
          <w:color w:val="404040" w:themeColor="text1" w:themeTint="BF"/>
        </w:rPr>
        <w:t xml:space="preserve"> in der Produktion von Industrie-PC Systemen. Dabei konnten wir feststellen, dass </w:t>
      </w:r>
      <w:r w:rsidRPr="002C13A9">
        <w:rPr>
          <w:rFonts w:cs="Arial"/>
          <w:color w:val="404040" w:themeColor="text1" w:themeTint="BF"/>
        </w:rPr>
        <w:t>in den meisten Fällen unsere vorkonfigurierten Standard-Komplettsysteme die Anforderungen unserer Kunden</w:t>
      </w:r>
      <w:r>
        <w:rPr>
          <w:rFonts w:cs="Arial"/>
          <w:color w:val="404040" w:themeColor="text1" w:themeTint="BF"/>
        </w:rPr>
        <w:t xml:space="preserve"> erfüllen oder nur </w:t>
      </w:r>
      <w:r w:rsidRPr="002C13A9">
        <w:rPr>
          <w:rFonts w:cs="Arial"/>
          <w:color w:val="404040" w:themeColor="text1" w:themeTint="BF"/>
        </w:rPr>
        <w:t>ein paar kleine, individuelle Anpassungen notwendig</w:t>
      </w:r>
      <w:r>
        <w:rPr>
          <w:rFonts w:cs="Arial"/>
          <w:color w:val="404040" w:themeColor="text1" w:themeTint="BF"/>
        </w:rPr>
        <w:t xml:space="preserve"> sind</w:t>
      </w:r>
      <w:r w:rsidRPr="002C13A9">
        <w:rPr>
          <w:rFonts w:cs="Arial"/>
          <w:color w:val="404040" w:themeColor="text1" w:themeTint="BF"/>
        </w:rPr>
        <w:t xml:space="preserve">. </w:t>
      </w:r>
      <w:r>
        <w:rPr>
          <w:rFonts w:cs="Arial"/>
          <w:color w:val="404040" w:themeColor="text1" w:themeTint="BF"/>
        </w:rPr>
        <w:t>Für die Aufrechterhaltung</w:t>
      </w:r>
      <w:r w:rsidRPr="002C13A9">
        <w:rPr>
          <w:rFonts w:cs="Arial"/>
          <w:color w:val="404040" w:themeColor="text1" w:themeTint="BF"/>
        </w:rPr>
        <w:t xml:space="preserve"> eine</w:t>
      </w:r>
      <w:r>
        <w:rPr>
          <w:rFonts w:cs="Arial"/>
          <w:color w:val="404040" w:themeColor="text1" w:themeTint="BF"/>
        </w:rPr>
        <w:t>r</w:t>
      </w:r>
      <w:r w:rsidRPr="002C13A9">
        <w:rPr>
          <w:rFonts w:cs="Arial"/>
          <w:color w:val="404040" w:themeColor="text1" w:themeTint="BF"/>
        </w:rPr>
        <w:t xml:space="preserve"> breite</w:t>
      </w:r>
      <w:r>
        <w:rPr>
          <w:rFonts w:cs="Arial"/>
          <w:color w:val="404040" w:themeColor="text1" w:themeTint="BF"/>
        </w:rPr>
        <w:t>n</w:t>
      </w:r>
      <w:r w:rsidRPr="002C13A9">
        <w:rPr>
          <w:rFonts w:cs="Arial"/>
          <w:color w:val="404040" w:themeColor="text1" w:themeTint="BF"/>
        </w:rPr>
        <w:t xml:space="preserve"> Auswahl dieser Standard-Komplettsysteme</w:t>
      </w:r>
      <w:r>
        <w:rPr>
          <w:rFonts w:cs="Arial"/>
          <w:color w:val="404040" w:themeColor="text1" w:themeTint="BF"/>
        </w:rPr>
        <w:t xml:space="preserve">, </w:t>
      </w:r>
      <w:r w:rsidRPr="002C13A9">
        <w:rPr>
          <w:rFonts w:cs="Arial"/>
          <w:color w:val="404040" w:themeColor="text1" w:themeTint="BF"/>
        </w:rPr>
        <w:t>aktualisieren wir unser Angebot regelmäßig.</w:t>
      </w:r>
      <w:r w:rsidRPr="002C13A9">
        <w:rPr>
          <w:rFonts w:cs="Arial"/>
          <w:color w:val="404040" w:themeColor="text1" w:themeTint="BF"/>
        </w:rPr>
        <w:br/>
      </w:r>
      <w:proofErr w:type="spellStart"/>
      <w:r>
        <w:rPr>
          <w:rFonts w:cs="Arial"/>
          <w:color w:val="404040" w:themeColor="text1" w:themeTint="BF"/>
        </w:rPr>
        <w:t>Spectras</w:t>
      </w:r>
      <w:proofErr w:type="spellEnd"/>
      <w:r w:rsidRPr="002C13A9">
        <w:rPr>
          <w:rFonts w:cs="Arial"/>
          <w:color w:val="404040" w:themeColor="text1" w:themeTint="BF"/>
        </w:rPr>
        <w:t xml:space="preserve"> Produktmanagement hat in den letzten Wochen eine neue Generation </w:t>
      </w:r>
      <w:r>
        <w:rPr>
          <w:rFonts w:cs="Arial"/>
          <w:color w:val="404040" w:themeColor="text1" w:themeTint="BF"/>
        </w:rPr>
        <w:t>von</w:t>
      </w:r>
      <w:r w:rsidRPr="002C13A9">
        <w:rPr>
          <w:rFonts w:cs="Arial"/>
          <w:color w:val="404040" w:themeColor="text1" w:themeTint="BF"/>
        </w:rPr>
        <w:t xml:space="preserve"> Standard-Komplettsystem</w:t>
      </w:r>
      <w:r>
        <w:rPr>
          <w:rFonts w:cs="Arial"/>
          <w:color w:val="404040" w:themeColor="text1" w:themeTint="BF"/>
        </w:rPr>
        <w:t>en</w:t>
      </w:r>
      <w:r w:rsidRPr="002C13A9">
        <w:rPr>
          <w:rFonts w:cs="Arial"/>
          <w:color w:val="404040" w:themeColor="text1" w:themeTint="BF"/>
        </w:rPr>
        <w:t xml:space="preserve"> entwickelt und getestet. Alle neuen Systeme sind mit aktueller Prozessortechnologie ausgestattet und haben das Betriebssystem Windows 10 </w:t>
      </w:r>
      <w:proofErr w:type="spellStart"/>
      <w:r w:rsidRPr="002C13A9">
        <w:rPr>
          <w:rFonts w:cs="Arial"/>
          <w:color w:val="404040" w:themeColor="text1" w:themeTint="BF"/>
        </w:rPr>
        <w:t>IoT</w:t>
      </w:r>
      <w:proofErr w:type="spellEnd"/>
      <w:r w:rsidRPr="002C13A9">
        <w:rPr>
          <w:rFonts w:cs="Arial"/>
          <w:color w:val="404040" w:themeColor="text1" w:themeTint="BF"/>
        </w:rPr>
        <w:t xml:space="preserve"> LTSC vorinstalliert. Und natürlich entsprechen </w:t>
      </w:r>
      <w:r>
        <w:rPr>
          <w:rFonts w:cs="Arial"/>
          <w:color w:val="404040" w:themeColor="text1" w:themeTint="BF"/>
        </w:rPr>
        <w:t>die Systeme</w:t>
      </w:r>
      <w:r w:rsidRPr="002C13A9">
        <w:rPr>
          <w:rFonts w:cs="Arial"/>
          <w:color w:val="404040" w:themeColor="text1" w:themeTint="BF"/>
        </w:rPr>
        <w:t xml:space="preserve"> bereits der neuen Sicherheitsnorm EN 62368-1, die ab dem 01.01.2021 bindend ist. </w:t>
      </w:r>
      <w:r w:rsidRPr="002C13A9">
        <w:rPr>
          <w:rFonts w:cs="Arial"/>
          <w:color w:val="404040" w:themeColor="text1" w:themeTint="BF"/>
        </w:rPr>
        <w:br/>
      </w:r>
    </w:p>
    <w:p w:rsidR="00151C5A" w:rsidRDefault="00151C5A" w:rsidP="00151C5A">
      <w:pPr>
        <w:spacing w:line="276" w:lineRule="auto"/>
        <w:rPr>
          <w:rFonts w:cs="Arial"/>
          <w:color w:val="404040" w:themeColor="text1" w:themeTint="BF"/>
        </w:rPr>
      </w:pPr>
      <w:r>
        <w:rPr>
          <w:rFonts w:cs="Arial"/>
          <w:color w:val="404040" w:themeColor="text1" w:themeTint="BF"/>
        </w:rPr>
        <w:t>Dies</w:t>
      </w:r>
      <w:r w:rsidRPr="002C13A9">
        <w:rPr>
          <w:rFonts w:cs="Arial"/>
          <w:color w:val="404040" w:themeColor="text1" w:themeTint="BF"/>
        </w:rPr>
        <w:t>e vorkonfigurierten Industrie-PC Komplettsysteme sind Beispiele, an denen sich</w:t>
      </w:r>
      <w:r>
        <w:rPr>
          <w:rFonts w:cs="Arial"/>
          <w:color w:val="404040" w:themeColor="text1" w:themeTint="BF"/>
        </w:rPr>
        <w:t xml:space="preserve"> die Kunden</w:t>
      </w:r>
      <w:r w:rsidRPr="002C13A9">
        <w:rPr>
          <w:rFonts w:cs="Arial"/>
          <w:color w:val="404040" w:themeColor="text1" w:themeTint="BF"/>
        </w:rPr>
        <w:t xml:space="preserve"> orientieren können. Alle Komplettsysteme </w:t>
      </w:r>
      <w:r>
        <w:rPr>
          <w:rFonts w:cs="Arial"/>
          <w:color w:val="404040" w:themeColor="text1" w:themeTint="BF"/>
        </w:rPr>
        <w:t xml:space="preserve">sind aber </w:t>
      </w:r>
      <w:r w:rsidRPr="002C13A9">
        <w:rPr>
          <w:rFonts w:cs="Arial"/>
          <w:color w:val="404040" w:themeColor="text1" w:themeTint="BF"/>
        </w:rPr>
        <w:t xml:space="preserve">selbstverständlich nach </w:t>
      </w:r>
      <w:r>
        <w:rPr>
          <w:rFonts w:cs="Arial"/>
          <w:color w:val="404040" w:themeColor="text1" w:themeTint="BF"/>
        </w:rPr>
        <w:t>Kundenwunsch</w:t>
      </w:r>
      <w:r w:rsidRPr="002C13A9">
        <w:rPr>
          <w:rFonts w:cs="Arial"/>
          <w:color w:val="404040" w:themeColor="text1" w:themeTint="BF"/>
        </w:rPr>
        <w:t xml:space="preserve"> individuell anpassbar. </w:t>
      </w:r>
      <w:r w:rsidRPr="002C13A9">
        <w:rPr>
          <w:rFonts w:cs="Arial"/>
          <w:color w:val="404040" w:themeColor="text1" w:themeTint="BF"/>
        </w:rPr>
        <w:br/>
        <w:t xml:space="preserve">Sollte dennoch keines </w:t>
      </w:r>
      <w:r>
        <w:rPr>
          <w:rFonts w:cs="Arial"/>
          <w:color w:val="404040" w:themeColor="text1" w:themeTint="BF"/>
        </w:rPr>
        <w:t>d</w:t>
      </w:r>
      <w:r w:rsidRPr="002C13A9">
        <w:rPr>
          <w:rFonts w:cs="Arial"/>
          <w:color w:val="404040" w:themeColor="text1" w:themeTint="BF"/>
        </w:rPr>
        <w:t xml:space="preserve">er vorkonfigurierten Systeme für </w:t>
      </w:r>
      <w:r>
        <w:rPr>
          <w:rFonts w:cs="Arial"/>
          <w:color w:val="404040" w:themeColor="text1" w:themeTint="BF"/>
        </w:rPr>
        <w:t>di</w:t>
      </w:r>
      <w:r w:rsidRPr="002C13A9">
        <w:rPr>
          <w:rFonts w:cs="Arial"/>
          <w:color w:val="404040" w:themeColor="text1" w:themeTint="BF"/>
        </w:rPr>
        <w:t>e Anwendung geeig</w:t>
      </w:r>
      <w:r>
        <w:rPr>
          <w:rFonts w:cs="Arial"/>
          <w:color w:val="404040" w:themeColor="text1" w:themeTint="BF"/>
        </w:rPr>
        <w:t>n</w:t>
      </w:r>
      <w:r w:rsidRPr="002C13A9">
        <w:rPr>
          <w:rFonts w:cs="Arial"/>
          <w:color w:val="404040" w:themeColor="text1" w:themeTint="BF"/>
        </w:rPr>
        <w:t>et sein, erstellen wir gemei</w:t>
      </w:r>
      <w:r w:rsidRPr="002C13A9">
        <w:rPr>
          <w:rFonts w:cs="Arial"/>
          <w:color w:val="404040" w:themeColor="text1" w:themeTint="BF"/>
        </w:rPr>
        <w:t>n</w:t>
      </w:r>
      <w:r w:rsidRPr="002C13A9">
        <w:rPr>
          <w:rFonts w:cs="Arial"/>
          <w:color w:val="404040" w:themeColor="text1" w:themeTint="BF"/>
        </w:rPr>
        <w:t xml:space="preserve">sam mit </w:t>
      </w:r>
      <w:r>
        <w:rPr>
          <w:rFonts w:cs="Arial"/>
          <w:color w:val="404040" w:themeColor="text1" w:themeTint="BF"/>
        </w:rPr>
        <w:t>unseren Kunden</w:t>
      </w:r>
      <w:r w:rsidRPr="002C13A9">
        <w:rPr>
          <w:rFonts w:cs="Arial"/>
          <w:color w:val="404040" w:themeColor="text1" w:themeTint="BF"/>
        </w:rPr>
        <w:t xml:space="preserve">, </w:t>
      </w:r>
      <w:r>
        <w:rPr>
          <w:rFonts w:cs="Arial"/>
          <w:color w:val="404040" w:themeColor="text1" w:themeTint="BF"/>
        </w:rPr>
        <w:t xml:space="preserve">ein </w:t>
      </w:r>
      <w:r w:rsidRPr="002C13A9">
        <w:rPr>
          <w:rFonts w:cs="Arial"/>
          <w:color w:val="404040" w:themeColor="text1" w:themeTint="BF"/>
        </w:rPr>
        <w:t>maßgeschneidertes Industrie-PC Komplettsystem.</w:t>
      </w:r>
      <w:r>
        <w:rPr>
          <w:rFonts w:cs="Arial"/>
          <w:color w:val="404040" w:themeColor="text1" w:themeTint="BF"/>
        </w:rPr>
        <w:t xml:space="preserve"> </w:t>
      </w:r>
    </w:p>
    <w:p w:rsidR="00151C5A" w:rsidRDefault="00151C5A" w:rsidP="00151C5A">
      <w:pPr>
        <w:spacing w:line="276" w:lineRule="auto"/>
        <w:rPr>
          <w:rFonts w:cs="Arial"/>
          <w:color w:val="404040" w:themeColor="text1" w:themeTint="BF"/>
        </w:rPr>
      </w:pPr>
    </w:p>
    <w:p w:rsidR="00151C5A" w:rsidRPr="00446A8E" w:rsidRDefault="00151C5A" w:rsidP="00151C5A">
      <w:pPr>
        <w:spacing w:line="276" w:lineRule="auto"/>
        <w:rPr>
          <w:b/>
        </w:rPr>
      </w:pPr>
      <w:r>
        <w:rPr>
          <w:noProof/>
        </w:rPr>
        <w:drawing>
          <wp:anchor distT="0" distB="0" distL="114300" distR="114300" simplePos="0" relativeHeight="251665408" behindDoc="1" locked="0" layoutInCell="1" allowOverlap="1" wp14:anchorId="49E34528" wp14:editId="2EE0F86F">
            <wp:simplePos x="0" y="0"/>
            <wp:positionH relativeFrom="column">
              <wp:posOffset>2613025</wp:posOffset>
            </wp:positionH>
            <wp:positionV relativeFrom="paragraph">
              <wp:posOffset>124460</wp:posOffset>
            </wp:positionV>
            <wp:extent cx="3638550" cy="22898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638550" cy="2289810"/>
                    </a:xfrm>
                    <a:prstGeom prst="rect">
                      <a:avLst/>
                    </a:prstGeom>
                  </pic:spPr>
                </pic:pic>
              </a:graphicData>
            </a:graphic>
            <wp14:sizeRelH relativeFrom="page">
              <wp14:pctWidth>0</wp14:pctWidth>
            </wp14:sizeRelH>
            <wp14:sizeRelV relativeFrom="page">
              <wp14:pctHeight>0</wp14:pctHeight>
            </wp14:sizeRelV>
          </wp:anchor>
        </w:drawing>
      </w:r>
    </w:p>
    <w:p w:rsidR="00151C5A" w:rsidRPr="00446A8E" w:rsidRDefault="00151C5A" w:rsidP="00151C5A">
      <w:pPr>
        <w:spacing w:line="276" w:lineRule="auto"/>
        <w:rPr>
          <w:b/>
        </w:rPr>
      </w:pPr>
      <w:r w:rsidRPr="00446A8E">
        <w:rPr>
          <w:b/>
        </w:rPr>
        <w:t>Wörter:</w:t>
      </w:r>
      <w:r w:rsidRPr="00446A8E">
        <w:t xml:space="preserve">   </w:t>
      </w:r>
      <w:r>
        <w:t>193</w:t>
      </w:r>
    </w:p>
    <w:p w:rsidR="00151C5A" w:rsidRPr="00446A8E" w:rsidRDefault="00151C5A" w:rsidP="00151C5A">
      <w:pPr>
        <w:spacing w:line="276" w:lineRule="auto"/>
      </w:pPr>
      <w:r w:rsidRPr="00446A8E">
        <w:rPr>
          <w:b/>
        </w:rPr>
        <w:t xml:space="preserve">Zeichen: </w:t>
      </w:r>
      <w:r>
        <w:t>1650</w:t>
      </w:r>
      <w:r w:rsidRPr="00446A8E">
        <w:t xml:space="preserve"> (mit Leerzeichen)</w:t>
      </w:r>
      <w:r w:rsidRPr="00752D50">
        <w:rPr>
          <w:noProof/>
        </w:rPr>
        <w:t xml:space="preserve"> </w:t>
      </w:r>
    </w:p>
    <w:p w:rsidR="00151C5A" w:rsidRPr="002C13A9" w:rsidRDefault="00151C5A" w:rsidP="00151C5A">
      <w:pPr>
        <w:spacing w:line="276" w:lineRule="auto"/>
        <w:rPr>
          <w:rFonts w:cs="Arial"/>
          <w:bCs/>
        </w:rPr>
      </w:pPr>
      <w:r w:rsidRPr="002C13A9">
        <w:rPr>
          <w:rFonts w:cs="Arial"/>
          <w:b/>
          <w:bCs/>
        </w:rPr>
        <w:t xml:space="preserve">Bild: </w:t>
      </w:r>
      <w:r w:rsidRPr="00752D50">
        <w:rPr>
          <w:rFonts w:cs="Arial"/>
          <w:bCs/>
        </w:rPr>
        <w:t>Spectra-</w:t>
      </w:r>
      <w:r>
        <w:rPr>
          <w:rFonts w:cs="Arial"/>
          <w:bCs/>
        </w:rPr>
        <w:t>IPC-</w:t>
      </w:r>
      <w:r w:rsidRPr="002C13A9">
        <w:rPr>
          <w:rFonts w:cs="Arial"/>
          <w:bCs/>
        </w:rPr>
        <w:t>Komplettsysteme.jpg</w:t>
      </w:r>
    </w:p>
    <w:p w:rsidR="00616538" w:rsidRDefault="00616538" w:rsidP="00616538">
      <w:pPr>
        <w:spacing w:line="276" w:lineRule="auto"/>
        <w:rPr>
          <w:b/>
        </w:rPr>
      </w:pPr>
    </w:p>
    <w:p w:rsidR="00151C5A" w:rsidRDefault="00151C5A" w:rsidP="00616538">
      <w:pPr>
        <w:spacing w:line="276" w:lineRule="auto"/>
        <w:rPr>
          <w:b/>
        </w:rPr>
      </w:pPr>
      <w:bookmarkStart w:id="4" w:name="_GoBack"/>
      <w:bookmarkEnd w:id="4"/>
    </w:p>
    <w:p w:rsidR="00616538" w:rsidRPr="00E65F6B" w:rsidRDefault="00616538" w:rsidP="00616538">
      <w:pPr>
        <w:spacing w:line="276" w:lineRule="auto"/>
        <w:rPr>
          <w:b/>
        </w:rPr>
      </w:pPr>
      <w:r w:rsidRPr="00E65F6B">
        <w:rPr>
          <w:b/>
        </w:rPr>
        <w:t xml:space="preserve">Ansprechpartner PR: </w:t>
      </w:r>
    </w:p>
    <w:p w:rsidR="00616538" w:rsidRPr="00E65F6B" w:rsidRDefault="00616538" w:rsidP="00616538">
      <w:pPr>
        <w:spacing w:line="276" w:lineRule="auto"/>
      </w:pPr>
      <w:r w:rsidRPr="00E65F6B">
        <w:t xml:space="preserve">Jacqueline Nedialkov </w:t>
      </w:r>
    </w:p>
    <w:p w:rsidR="00616538" w:rsidRPr="00E65F6B" w:rsidRDefault="00616538" w:rsidP="00616538">
      <w:pPr>
        <w:spacing w:line="276" w:lineRule="auto"/>
      </w:pPr>
      <w:r>
        <w:t>Tel.: +49 (0) 7121 143</w:t>
      </w:r>
      <w:r w:rsidRPr="00E65F6B">
        <w:t>2</w:t>
      </w:r>
      <w:r>
        <w:t>-</w:t>
      </w:r>
      <w:r w:rsidRPr="00E65F6B">
        <w:t>132</w:t>
      </w:r>
    </w:p>
    <w:p w:rsidR="00616538" w:rsidRPr="0049665C" w:rsidRDefault="00616538" w:rsidP="00616538">
      <w:pPr>
        <w:spacing w:line="276" w:lineRule="auto"/>
      </w:pPr>
      <w:r w:rsidRPr="0049665C">
        <w:t>E-Mail:</w:t>
      </w:r>
      <w:hyperlink r:id="rId10" w:history="1">
        <w:r w:rsidRPr="0049665C">
          <w:t xml:space="preserve"> jn@spectra.de </w:t>
        </w:r>
      </w:hyperlink>
    </w:p>
    <w:p w:rsidR="00616538" w:rsidRPr="0049665C" w:rsidRDefault="00616538" w:rsidP="00616538">
      <w:pPr>
        <w:rPr>
          <w:color w:val="333399"/>
        </w:rPr>
      </w:pPr>
    </w:p>
    <w:p w:rsidR="00616538" w:rsidRPr="0049665C" w:rsidRDefault="00616538" w:rsidP="00616538">
      <w:pPr>
        <w:rPr>
          <w:color w:val="333399"/>
        </w:rPr>
      </w:pPr>
    </w:p>
    <w:p w:rsidR="0046384A" w:rsidRPr="006B22DF" w:rsidRDefault="0046384A" w:rsidP="0046384A">
      <w:pPr>
        <w:widowControl w:val="0"/>
        <w:autoSpaceDE w:val="0"/>
        <w:autoSpaceDN w:val="0"/>
        <w:adjustRightInd w:val="0"/>
        <w:spacing w:before="10"/>
        <w:rPr>
          <w:b/>
        </w:rPr>
      </w:pPr>
      <w:r w:rsidRPr="006B22DF">
        <w:rPr>
          <w:b/>
        </w:rPr>
        <w:t xml:space="preserve">Ansprechpartner Vertrieb: </w:t>
      </w:r>
    </w:p>
    <w:p w:rsidR="0046384A" w:rsidRPr="00DB2158" w:rsidRDefault="0046384A" w:rsidP="0046384A">
      <w:pPr>
        <w:widowControl w:val="0"/>
        <w:autoSpaceDE w:val="0"/>
        <w:autoSpaceDN w:val="0"/>
        <w:adjustRightInd w:val="0"/>
        <w:spacing w:before="10"/>
        <w:rPr>
          <w:lang w:val="en-US"/>
        </w:rPr>
      </w:pPr>
      <w:r w:rsidRPr="00DB2158">
        <w:rPr>
          <w:lang w:val="en-US"/>
        </w:rPr>
        <w:t>Alexander Einzinger</w:t>
      </w:r>
    </w:p>
    <w:p w:rsidR="0046384A" w:rsidRPr="00DB2158" w:rsidRDefault="0046384A" w:rsidP="0046384A">
      <w:pPr>
        <w:widowControl w:val="0"/>
        <w:autoSpaceDE w:val="0"/>
        <w:autoSpaceDN w:val="0"/>
        <w:adjustRightInd w:val="0"/>
        <w:spacing w:before="10"/>
        <w:rPr>
          <w:lang w:val="en-US"/>
        </w:rPr>
      </w:pPr>
      <w:r w:rsidRPr="00DB2158">
        <w:rPr>
          <w:lang w:val="en-US"/>
        </w:rPr>
        <w:t>info@spectra-austria.at</w:t>
      </w:r>
    </w:p>
    <w:p w:rsidR="0046384A" w:rsidRPr="006B22DF" w:rsidRDefault="0046384A" w:rsidP="0046384A">
      <w:r w:rsidRPr="006B22DF">
        <w:t>Tel. +43 (0) 72 40-201 90</w:t>
      </w:r>
    </w:p>
    <w:p w:rsidR="0046384A" w:rsidRPr="0049665C" w:rsidRDefault="0046384A" w:rsidP="00E65F6B">
      <w:pPr>
        <w:spacing w:line="276" w:lineRule="auto"/>
      </w:pPr>
    </w:p>
    <w:p w:rsidR="00446A8E" w:rsidRPr="0049665C" w:rsidRDefault="00446A8E">
      <w:pPr>
        <w:rPr>
          <w:color w:val="333399"/>
        </w:rPr>
      </w:pPr>
    </w:p>
    <w:p w:rsidR="005B7B8E" w:rsidRDefault="005B7B8E">
      <w:pPr>
        <w:rPr>
          <w:color w:val="333399"/>
        </w:rPr>
      </w:pPr>
    </w:p>
    <w:bookmarkEnd w:id="3"/>
    <w:p w:rsidR="00A475FD" w:rsidRPr="00A475FD" w:rsidRDefault="00A475FD" w:rsidP="00A475FD">
      <w:pPr>
        <w:rPr>
          <w:color w:val="333399"/>
        </w:rPr>
      </w:pPr>
    </w:p>
    <w:sectPr w:rsidR="00A475FD" w:rsidRPr="00A475FD" w:rsidSect="00DA0626">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850" w:rsidRDefault="00CE1850" w:rsidP="00E65F6B">
      <w:r>
        <w:separator/>
      </w:r>
    </w:p>
  </w:endnote>
  <w:endnote w:type="continuationSeparator" w:id="0">
    <w:p w:rsidR="00CE1850" w:rsidRDefault="00CE1850"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46384A" w:rsidRPr="00446A8E" w:rsidRDefault="0046384A" w:rsidP="0046384A">
                          <w:pPr>
                            <w:pStyle w:val="berschrift3"/>
                            <w:spacing w:line="276" w:lineRule="auto"/>
                            <w:rPr>
                              <w:color w:val="FFFFFF" w:themeColor="background1"/>
                            </w:rPr>
                          </w:pPr>
                          <w:r w:rsidRPr="00DE178D">
                            <w:rPr>
                              <w:color w:val="FFFFFF" w:themeColor="background1"/>
                            </w:rPr>
                            <w:t xml:space="preserve">Spectra GmbH &amp; Co. </w:t>
                          </w:r>
                          <w:r w:rsidRPr="006B22DF">
                            <w:rPr>
                              <w:color w:val="FFFFFF" w:themeColor="background1"/>
                            </w:rPr>
                            <w:t>KG | Niederlassung Österreich | Gewerbepark Ost 1</w:t>
                          </w:r>
                          <w:r>
                            <w:rPr>
                              <w:color w:val="FFFFFF" w:themeColor="background1"/>
                            </w:rPr>
                            <w:t xml:space="preserve"> | A-4621 </w:t>
                          </w:r>
                          <w:proofErr w:type="spellStart"/>
                          <w:r>
                            <w:rPr>
                              <w:color w:val="FFFFFF" w:themeColor="background1"/>
                            </w:rPr>
                            <w:t>Sipbachzell</w:t>
                          </w:r>
                          <w:proofErr w:type="spellEnd"/>
                          <w:r>
                            <w:rPr>
                              <w:color w:val="FFFFFF" w:themeColor="background1"/>
                            </w:rPr>
                            <w:t xml:space="preserve"> (Wels)</w:t>
                          </w:r>
                        </w:p>
                        <w:p w:rsidR="0046384A" w:rsidRPr="00DA0626" w:rsidRDefault="0046384A" w:rsidP="0046384A">
                          <w:pPr>
                            <w:spacing w:line="276" w:lineRule="auto"/>
                            <w:rPr>
                              <w:color w:val="FFFFFF" w:themeColor="background1"/>
                            </w:rPr>
                          </w:pPr>
                          <w:r>
                            <w:rPr>
                              <w:color w:val="FFFFFF" w:themeColor="background1"/>
                            </w:rPr>
                            <w:t xml:space="preserve">Tel.: +43 (0) 7240 201 90 | </w:t>
                          </w:r>
                          <w:hyperlink r:id="rId1" w:history="1">
                            <w:r w:rsidRPr="006B22DF">
                              <w:rPr>
                                <w:rStyle w:val="Hyperlink"/>
                                <w:color w:val="FFFFFF" w:themeColor="background1"/>
                                <w:u w:val="none"/>
                              </w:rPr>
                              <w:t>info@spectra-austria.at</w:t>
                            </w:r>
                          </w:hyperlink>
                          <w:r>
                            <w:rPr>
                              <w:rStyle w:val="Hyperlink"/>
                              <w:color w:val="FFFFFF" w:themeColor="background1"/>
                              <w:u w:val="none"/>
                            </w:rPr>
                            <w:t xml:space="preserve"> | </w:t>
                          </w:r>
                          <w:hyperlink r:id="rId2" w:history="1">
                            <w:r w:rsidRPr="006B22DF">
                              <w:rPr>
                                <w:rStyle w:val="Hyperlink"/>
                                <w:b/>
                                <w:color w:val="FFFFFF" w:themeColor="background1"/>
                                <w:u w:val="none"/>
                              </w:rPr>
                              <w:t>www.spectra-austria.at</w:t>
                            </w:r>
                          </w:hyperlink>
                        </w:p>
                        <w:p w:rsidR="00E65F6B" w:rsidRPr="00DA0626" w:rsidRDefault="00E65F6B" w:rsidP="00E65F6B">
                          <w:pPr>
                            <w:spacing w:line="276" w:lineRule="auto"/>
                            <w:rPr>
                              <w:color w:val="FFFFFF" w:themeColor="background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46384A" w:rsidRPr="00446A8E" w:rsidRDefault="0046384A" w:rsidP="0046384A">
                    <w:pPr>
                      <w:pStyle w:val="berschrift3"/>
                      <w:spacing w:line="276" w:lineRule="auto"/>
                      <w:rPr>
                        <w:color w:val="FFFFFF" w:themeColor="background1"/>
                      </w:rPr>
                    </w:pPr>
                    <w:r w:rsidRPr="00DE178D">
                      <w:rPr>
                        <w:color w:val="FFFFFF" w:themeColor="background1"/>
                      </w:rPr>
                      <w:t xml:space="preserve">Spectra GmbH &amp; Co. </w:t>
                    </w:r>
                    <w:r w:rsidRPr="006B22DF">
                      <w:rPr>
                        <w:color w:val="FFFFFF" w:themeColor="background1"/>
                      </w:rPr>
                      <w:t>KG | Niederlassung Österreich | Gewerbepark Ost 1</w:t>
                    </w:r>
                    <w:r>
                      <w:rPr>
                        <w:color w:val="FFFFFF" w:themeColor="background1"/>
                      </w:rPr>
                      <w:t xml:space="preserve"> | A-4621 </w:t>
                    </w:r>
                    <w:proofErr w:type="spellStart"/>
                    <w:r>
                      <w:rPr>
                        <w:color w:val="FFFFFF" w:themeColor="background1"/>
                      </w:rPr>
                      <w:t>Sipbachzell</w:t>
                    </w:r>
                    <w:proofErr w:type="spellEnd"/>
                    <w:r>
                      <w:rPr>
                        <w:color w:val="FFFFFF" w:themeColor="background1"/>
                      </w:rPr>
                      <w:t xml:space="preserve"> (Wels)</w:t>
                    </w:r>
                  </w:p>
                  <w:p w:rsidR="0046384A" w:rsidRPr="00DA0626" w:rsidRDefault="0046384A" w:rsidP="0046384A">
                    <w:pPr>
                      <w:spacing w:line="276" w:lineRule="auto"/>
                      <w:rPr>
                        <w:color w:val="FFFFFF" w:themeColor="background1"/>
                      </w:rPr>
                    </w:pPr>
                    <w:r>
                      <w:rPr>
                        <w:color w:val="FFFFFF" w:themeColor="background1"/>
                      </w:rPr>
                      <w:t xml:space="preserve">Tel.: +43 (0) 7240 201 90 | </w:t>
                    </w:r>
                    <w:hyperlink r:id="rId3" w:history="1">
                      <w:r w:rsidRPr="006B22DF">
                        <w:rPr>
                          <w:rStyle w:val="Hyperlink"/>
                          <w:color w:val="FFFFFF" w:themeColor="background1"/>
                          <w:u w:val="none"/>
                        </w:rPr>
                        <w:t>info@spectra-austria.at</w:t>
                      </w:r>
                    </w:hyperlink>
                    <w:r>
                      <w:rPr>
                        <w:rStyle w:val="Hyperlink"/>
                        <w:color w:val="FFFFFF" w:themeColor="background1"/>
                        <w:u w:val="none"/>
                      </w:rPr>
                      <w:t xml:space="preserve"> | </w:t>
                    </w:r>
                    <w:hyperlink r:id="rId4" w:history="1">
                      <w:r w:rsidRPr="006B22DF">
                        <w:rPr>
                          <w:rStyle w:val="Hyperlink"/>
                          <w:b/>
                          <w:color w:val="FFFFFF" w:themeColor="background1"/>
                          <w:u w:val="none"/>
                        </w:rPr>
                        <w:t>www.spectra-austria.at</w:t>
                      </w:r>
                    </w:hyperlink>
                  </w:p>
                  <w:p w:rsidR="00E65F6B" w:rsidRPr="00DA0626" w:rsidRDefault="00E65F6B" w:rsidP="00E65F6B">
                    <w:pPr>
                      <w:spacing w:line="276" w:lineRule="auto"/>
                      <w:rPr>
                        <w:color w:val="FFFFFF" w:themeColor="background1"/>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850" w:rsidRDefault="00CE1850" w:rsidP="00E65F6B">
      <w:r>
        <w:separator/>
      </w:r>
    </w:p>
  </w:footnote>
  <w:footnote w:type="continuationSeparator" w:id="0">
    <w:p w:rsidR="00CE1850" w:rsidRDefault="00CE1850"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EB"/>
    <w:rsid w:val="00001358"/>
    <w:rsid w:val="00002685"/>
    <w:rsid w:val="000640EF"/>
    <w:rsid w:val="00066422"/>
    <w:rsid w:val="000746F0"/>
    <w:rsid w:val="000915E8"/>
    <w:rsid w:val="00092C84"/>
    <w:rsid w:val="000A0331"/>
    <w:rsid w:val="000A043D"/>
    <w:rsid w:val="000B0144"/>
    <w:rsid w:val="000D57B7"/>
    <w:rsid w:val="000F09E0"/>
    <w:rsid w:val="000F0D91"/>
    <w:rsid w:val="00143CCC"/>
    <w:rsid w:val="00151C5A"/>
    <w:rsid w:val="00167E32"/>
    <w:rsid w:val="001A2722"/>
    <w:rsid w:val="001D049B"/>
    <w:rsid w:val="00233036"/>
    <w:rsid w:val="00257A54"/>
    <w:rsid w:val="00264538"/>
    <w:rsid w:val="00277645"/>
    <w:rsid w:val="0028307F"/>
    <w:rsid w:val="00297011"/>
    <w:rsid w:val="002A60D6"/>
    <w:rsid w:val="002B4FDB"/>
    <w:rsid w:val="002E1BFE"/>
    <w:rsid w:val="002F2A23"/>
    <w:rsid w:val="002F49B8"/>
    <w:rsid w:val="00311118"/>
    <w:rsid w:val="00311A59"/>
    <w:rsid w:val="00317556"/>
    <w:rsid w:val="00341B95"/>
    <w:rsid w:val="00342DC3"/>
    <w:rsid w:val="00353149"/>
    <w:rsid w:val="003559B8"/>
    <w:rsid w:val="003727D7"/>
    <w:rsid w:val="003C14A6"/>
    <w:rsid w:val="003C4B4C"/>
    <w:rsid w:val="003C4F26"/>
    <w:rsid w:val="003D22DC"/>
    <w:rsid w:val="003E1362"/>
    <w:rsid w:val="00446A8E"/>
    <w:rsid w:val="004556AE"/>
    <w:rsid w:val="0046384A"/>
    <w:rsid w:val="00470000"/>
    <w:rsid w:val="00487FA0"/>
    <w:rsid w:val="0049665C"/>
    <w:rsid w:val="004B790A"/>
    <w:rsid w:val="004D0EA5"/>
    <w:rsid w:val="004E4532"/>
    <w:rsid w:val="005231DA"/>
    <w:rsid w:val="00535FAA"/>
    <w:rsid w:val="00544AF7"/>
    <w:rsid w:val="00545D67"/>
    <w:rsid w:val="005550D2"/>
    <w:rsid w:val="00561140"/>
    <w:rsid w:val="005712CA"/>
    <w:rsid w:val="005B7B8E"/>
    <w:rsid w:val="005E1679"/>
    <w:rsid w:val="005E4E04"/>
    <w:rsid w:val="005F7CD2"/>
    <w:rsid w:val="005F7E3B"/>
    <w:rsid w:val="00616538"/>
    <w:rsid w:val="00631D72"/>
    <w:rsid w:val="00651987"/>
    <w:rsid w:val="00686EA8"/>
    <w:rsid w:val="00694001"/>
    <w:rsid w:val="006B0E0A"/>
    <w:rsid w:val="007005AD"/>
    <w:rsid w:val="00723896"/>
    <w:rsid w:val="0074665B"/>
    <w:rsid w:val="007B0D4A"/>
    <w:rsid w:val="007C096A"/>
    <w:rsid w:val="008001E2"/>
    <w:rsid w:val="00814E67"/>
    <w:rsid w:val="008867D2"/>
    <w:rsid w:val="008A4B7C"/>
    <w:rsid w:val="008D3934"/>
    <w:rsid w:val="008F6DF5"/>
    <w:rsid w:val="00905825"/>
    <w:rsid w:val="009140CB"/>
    <w:rsid w:val="00926020"/>
    <w:rsid w:val="00932DEB"/>
    <w:rsid w:val="009710BF"/>
    <w:rsid w:val="009C2613"/>
    <w:rsid w:val="009C2CF6"/>
    <w:rsid w:val="009C5C9D"/>
    <w:rsid w:val="009F62AD"/>
    <w:rsid w:val="00A017C6"/>
    <w:rsid w:val="00A01BB5"/>
    <w:rsid w:val="00A21056"/>
    <w:rsid w:val="00A32A30"/>
    <w:rsid w:val="00A475FD"/>
    <w:rsid w:val="00A5084C"/>
    <w:rsid w:val="00AA20B2"/>
    <w:rsid w:val="00AA5D60"/>
    <w:rsid w:val="00AF1ACC"/>
    <w:rsid w:val="00B26507"/>
    <w:rsid w:val="00B33BFB"/>
    <w:rsid w:val="00BB7F42"/>
    <w:rsid w:val="00C47C54"/>
    <w:rsid w:val="00C74C9E"/>
    <w:rsid w:val="00CA05DE"/>
    <w:rsid w:val="00CB5BBD"/>
    <w:rsid w:val="00CC37D1"/>
    <w:rsid w:val="00CE1850"/>
    <w:rsid w:val="00D003CB"/>
    <w:rsid w:val="00D1025C"/>
    <w:rsid w:val="00D1358D"/>
    <w:rsid w:val="00D166B3"/>
    <w:rsid w:val="00D24E49"/>
    <w:rsid w:val="00D65C3E"/>
    <w:rsid w:val="00D7476E"/>
    <w:rsid w:val="00DA0626"/>
    <w:rsid w:val="00DB2158"/>
    <w:rsid w:val="00DB4A82"/>
    <w:rsid w:val="00DC4187"/>
    <w:rsid w:val="00DE256B"/>
    <w:rsid w:val="00DF2606"/>
    <w:rsid w:val="00DF62C7"/>
    <w:rsid w:val="00E02217"/>
    <w:rsid w:val="00E04191"/>
    <w:rsid w:val="00E17438"/>
    <w:rsid w:val="00E226C8"/>
    <w:rsid w:val="00E247CB"/>
    <w:rsid w:val="00E27DEB"/>
    <w:rsid w:val="00E65F6B"/>
    <w:rsid w:val="00EB39E3"/>
    <w:rsid w:val="00EC190A"/>
    <w:rsid w:val="00F55020"/>
    <w:rsid w:val="00F64FBB"/>
    <w:rsid w:val="00F65143"/>
    <w:rsid w:val="00FC5898"/>
    <w:rsid w:val="00FD1E27"/>
    <w:rsid w:val="00FE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uiPriority w:val="22"/>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Hyp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 w:type="paragraph" w:customStyle="1" w:styleId="EinfAbs">
    <w:name w:val="[Einf. Abs.]"/>
    <w:basedOn w:val="Standard"/>
    <w:uiPriority w:val="99"/>
    <w:rsid w:val="00AF1ACC"/>
    <w:pPr>
      <w:autoSpaceDE w:val="0"/>
      <w:autoSpaceDN w:val="0"/>
      <w:adjustRightInd w:val="0"/>
      <w:spacing w:line="288" w:lineRule="auto"/>
      <w:textAlignment w:val="center"/>
    </w:pPr>
    <w:rPr>
      <w:rFonts w:ascii="Frutiger LT Std 47 Light Cn" w:hAnsi="Frutiger LT Std 47 Light Cn" w:cs="Frutiger LT Std 47 Light Cn"/>
      <w:color w:val="000000"/>
      <w:spacing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n@spectra.d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spectra-austria.at" TargetMode="External"/><Relationship Id="rId2" Type="http://schemas.openxmlformats.org/officeDocument/2006/relationships/hyperlink" Target="http://www.spectra-austria.at" TargetMode="External"/><Relationship Id="rId1" Type="http://schemas.openxmlformats.org/officeDocument/2006/relationships/hyperlink" Target="mailto:info@spectra-austria.at" TargetMode="External"/><Relationship Id="rId4" Type="http://schemas.openxmlformats.org/officeDocument/2006/relationships/hyperlink" Target="http://www.spectra-austria.a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LT Std 47 Light Cn">
    <w:panose1 w:val="020B0406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8C29CD"/>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2003</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2</cp:revision>
  <cp:lastPrinted>2019-06-04T14:42:00Z</cp:lastPrinted>
  <dcterms:created xsi:type="dcterms:W3CDTF">2020-03-30T07:48:00Z</dcterms:created>
  <dcterms:modified xsi:type="dcterms:W3CDTF">2020-03-30T07:48:00Z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