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Pr="00FE73B5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FE73B5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Pr="00FE73B5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Pr="00FE73B5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Pr="00FE73B5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FE73B5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FE73B5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FE73B5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7B0D4A" w:rsidRPr="00D80E1F" w:rsidRDefault="000D57B7">
      <w:r w:rsidRPr="00D80E1F">
        <w:t>Spectra</w:t>
      </w:r>
      <w:r w:rsidR="00E61830" w:rsidRPr="00D80E1F">
        <w:t>:</w:t>
      </w:r>
      <w:r w:rsidRPr="00D80E1F">
        <w:t xml:space="preserve"> </w:t>
      </w:r>
      <w:r w:rsidR="004509D2" w:rsidRPr="00D80E1F">
        <w:rPr>
          <w:rFonts w:cs="Arial"/>
        </w:rPr>
        <w:t>PowerBox 4000</w:t>
      </w:r>
      <w:r w:rsidR="00E61830" w:rsidRPr="00D80E1F">
        <w:rPr>
          <w:rFonts w:cs="Arial"/>
        </w:rPr>
        <w:t xml:space="preserve"> </w:t>
      </w:r>
      <w:r w:rsidR="004509D2" w:rsidRPr="00D80E1F">
        <w:rPr>
          <w:rFonts w:cs="Arial"/>
        </w:rPr>
        <w:t>–</w:t>
      </w:r>
      <w:r w:rsidR="00E61830" w:rsidRPr="00D80E1F">
        <w:rPr>
          <w:rFonts w:cs="Arial"/>
        </w:rPr>
        <w:t xml:space="preserve"> </w:t>
      </w:r>
      <w:r w:rsidR="004509D2" w:rsidRPr="00D80E1F">
        <w:rPr>
          <w:rFonts w:cs="Arial"/>
        </w:rPr>
        <w:t xml:space="preserve">Kompakter High-End PC </w:t>
      </w:r>
    </w:p>
    <w:bookmarkEnd w:id="0"/>
    <w:bookmarkEnd w:id="1"/>
    <w:bookmarkEnd w:id="2"/>
    <w:p w:rsidR="009140CB" w:rsidRPr="00AC6CED" w:rsidRDefault="00FE73B5" w:rsidP="009140CB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  <w:r w:rsidRPr="00AC6CED">
        <w:rPr>
          <w:sz w:val="36"/>
          <w:szCs w:val="36"/>
        </w:rPr>
        <w:br/>
      </w:r>
      <w:r w:rsidR="00AC6CED" w:rsidRPr="00AC6CED">
        <w:rPr>
          <w:b/>
          <w:color w:val="00509F"/>
          <w:sz w:val="24"/>
          <w:szCs w:val="24"/>
        </w:rPr>
        <w:t>POWER FÜR DIE BILDVERARBEITUNG</w:t>
      </w:r>
    </w:p>
    <w:p w:rsidR="007C096A" w:rsidRPr="00AC6CED" w:rsidRDefault="007C096A" w:rsidP="00EB39E3">
      <w:pPr>
        <w:spacing w:line="276" w:lineRule="auto"/>
        <w:rPr>
          <w:rFonts w:cs="Arial"/>
          <w:color w:val="404040" w:themeColor="text1" w:themeTint="BF"/>
          <w:sz w:val="36"/>
          <w:szCs w:val="36"/>
        </w:rPr>
      </w:pPr>
    </w:p>
    <w:p w:rsidR="00AC6CED" w:rsidRPr="00AC6CED" w:rsidRDefault="00AC6CED" w:rsidP="00AC6CED">
      <w:pPr>
        <w:spacing w:line="276" w:lineRule="auto"/>
        <w:rPr>
          <w:rFonts w:cs="Arial"/>
        </w:rPr>
      </w:pPr>
      <w:r>
        <w:rPr>
          <w:rFonts w:cs="Arial"/>
        </w:rPr>
        <w:t xml:space="preserve">Für alle, die </w:t>
      </w:r>
      <w:r w:rsidRPr="00AC6CED">
        <w:rPr>
          <w:rFonts w:cs="Arial"/>
        </w:rPr>
        <w:t>auf der Suche nach einem leistungsstarken und flexibel erweiterbaren Industrie-PC mit Server-Power</w:t>
      </w:r>
      <w:r>
        <w:rPr>
          <w:rFonts w:cs="Arial"/>
        </w:rPr>
        <w:t xml:space="preserve"> sind, hat Spectra die Lösung. Die</w:t>
      </w:r>
      <w:r w:rsidRPr="00AC6CED">
        <w:rPr>
          <w:rFonts w:cs="Arial"/>
        </w:rPr>
        <w:t xml:space="preserve"> neue Spectra PowerBox 4000 Serie </w:t>
      </w:r>
      <w:r>
        <w:rPr>
          <w:rFonts w:cs="Arial"/>
        </w:rPr>
        <w:t>verfolgt ein besonderes</w:t>
      </w:r>
      <w:r w:rsidRPr="00AC6CED">
        <w:rPr>
          <w:rFonts w:cs="Arial"/>
        </w:rPr>
        <w:t xml:space="preserve"> Ko</w:t>
      </w:r>
      <w:r w:rsidRPr="00AC6CED">
        <w:rPr>
          <w:rFonts w:cs="Arial"/>
        </w:rPr>
        <w:t>n</w:t>
      </w:r>
      <w:r w:rsidRPr="00AC6CED">
        <w:rPr>
          <w:rFonts w:cs="Arial"/>
        </w:rPr>
        <w:t>zept. Es basiert auf einem nur 340 x 330 x 133 mm kompakten und thermisch optimierten Aluminiumgehä</w:t>
      </w:r>
      <w:r w:rsidRPr="00AC6CED">
        <w:rPr>
          <w:rFonts w:cs="Arial"/>
        </w:rPr>
        <w:t>u</w:t>
      </w:r>
      <w:r w:rsidRPr="00AC6CED">
        <w:rPr>
          <w:rFonts w:cs="Arial"/>
        </w:rPr>
        <w:t>se mit ausgeklügeltem Wärmemanagementsystem, das sich flexibel als Tisch- oder Wandgehäuse verwe</w:t>
      </w:r>
      <w:r w:rsidRPr="00AC6CED">
        <w:rPr>
          <w:rFonts w:cs="Arial"/>
        </w:rPr>
        <w:t>n</w:t>
      </w:r>
      <w:r w:rsidRPr="00AC6CED">
        <w:rPr>
          <w:rFonts w:cs="Arial"/>
        </w:rPr>
        <w:t>den läss</w:t>
      </w:r>
      <w:r w:rsidR="00D80E1F">
        <w:rPr>
          <w:rFonts w:cs="Arial"/>
        </w:rPr>
        <w:t xml:space="preserve">t. Mit Zusatzwinkel ist es </w:t>
      </w:r>
      <w:r w:rsidRPr="00AC6CED">
        <w:rPr>
          <w:rFonts w:cs="Arial"/>
        </w:rPr>
        <w:t xml:space="preserve">trotz seiner </w:t>
      </w:r>
      <w:r w:rsidR="00D80E1F">
        <w:rPr>
          <w:rFonts w:cs="Arial"/>
        </w:rPr>
        <w:t>geringen</w:t>
      </w:r>
      <w:r w:rsidRPr="00AC6CED">
        <w:rPr>
          <w:rFonts w:cs="Arial"/>
        </w:rPr>
        <w:t xml:space="preserve"> Breite </w:t>
      </w:r>
      <w:r w:rsidR="00D80E1F">
        <w:rPr>
          <w:rFonts w:cs="Arial"/>
        </w:rPr>
        <w:t xml:space="preserve">auch </w:t>
      </w:r>
      <w:r w:rsidRPr="00AC6CED">
        <w:rPr>
          <w:rFonts w:cs="Arial"/>
        </w:rPr>
        <w:t xml:space="preserve">in einem 19“ Schrank einsetzbar (Platzbedarf: 3HE). </w:t>
      </w:r>
      <w:r w:rsidRPr="00AC6CED">
        <w:rPr>
          <w:rFonts w:cs="Arial"/>
        </w:rPr>
        <w:br/>
        <w:t>Im Inneren arbeitet ein leistungsstarker Intel</w:t>
      </w:r>
      <w:r w:rsidRPr="00D80E1F">
        <w:rPr>
          <w:rFonts w:cs="Arial"/>
          <w:vertAlign w:val="superscript"/>
        </w:rPr>
        <w:t>®</w:t>
      </w:r>
      <w:r w:rsidRPr="00AC6CED">
        <w:rPr>
          <w:rFonts w:cs="Arial"/>
        </w:rPr>
        <w:t xml:space="preserve"> Xeon</w:t>
      </w:r>
      <w:r w:rsidRPr="00D80E1F">
        <w:rPr>
          <w:rFonts w:cs="Arial"/>
          <w:vertAlign w:val="superscript"/>
        </w:rPr>
        <w:t>®</w:t>
      </w:r>
      <w:r w:rsidRPr="00AC6CED">
        <w:rPr>
          <w:rFonts w:cs="Arial"/>
        </w:rPr>
        <w:t xml:space="preserve"> </w:t>
      </w:r>
      <w:proofErr w:type="spellStart"/>
      <w:r w:rsidRPr="00AC6CED">
        <w:rPr>
          <w:rFonts w:cs="Arial"/>
        </w:rPr>
        <w:t>Silver</w:t>
      </w:r>
      <w:proofErr w:type="spellEnd"/>
      <w:r w:rsidRPr="00AC6CED">
        <w:rPr>
          <w:rFonts w:cs="Arial"/>
        </w:rPr>
        <w:t xml:space="preserve"> </w:t>
      </w:r>
      <w:r w:rsidR="00CE19A7">
        <w:rPr>
          <w:rFonts w:cs="Arial"/>
        </w:rPr>
        <w:t xml:space="preserve">Prozessor </w:t>
      </w:r>
      <w:bookmarkStart w:id="4" w:name="_GoBack"/>
      <w:bookmarkEnd w:id="4"/>
      <w:r w:rsidRPr="00AC6CED">
        <w:rPr>
          <w:rFonts w:cs="Arial"/>
        </w:rPr>
        <w:t>mit 10 Kernen auf Hochtouren. 64GB DDR4 Arbeitsspeicher und ein</w:t>
      </w:r>
      <w:r>
        <w:rPr>
          <w:rFonts w:cs="Arial"/>
        </w:rPr>
        <w:t>e</w:t>
      </w:r>
      <w:r w:rsidRPr="00AC6CED">
        <w:rPr>
          <w:rFonts w:cs="Arial"/>
        </w:rPr>
        <w:t xml:space="preserve"> 500GB superschnelle </w:t>
      </w:r>
      <w:proofErr w:type="spellStart"/>
      <w:r w:rsidRPr="00AC6CED">
        <w:rPr>
          <w:rFonts w:cs="Arial"/>
        </w:rPr>
        <w:t>NVMe</w:t>
      </w:r>
      <w:proofErr w:type="spellEnd"/>
      <w:r w:rsidRPr="00AC6CED">
        <w:rPr>
          <w:rFonts w:cs="Arial"/>
        </w:rPr>
        <w:t xml:space="preserve"> M.2 SSD sowie zwei 10GLAN und weitere vier GLAN ermöglichen Hochleistungsapplikationen, wie z.B. industrielle Bildverarbeitung oder Visualisierung. Hierfür stehen </w:t>
      </w:r>
      <w:r>
        <w:rPr>
          <w:rFonts w:cs="Arial"/>
        </w:rPr>
        <w:t xml:space="preserve">dem Anwender </w:t>
      </w:r>
      <w:r w:rsidRPr="00AC6CED">
        <w:rPr>
          <w:rFonts w:cs="Arial"/>
        </w:rPr>
        <w:t xml:space="preserve">noch zwei </w:t>
      </w:r>
      <w:proofErr w:type="spellStart"/>
      <w:r w:rsidRPr="00AC6CED">
        <w:rPr>
          <w:rFonts w:cs="Arial"/>
        </w:rPr>
        <w:t>PCIe</w:t>
      </w:r>
      <w:proofErr w:type="spellEnd"/>
      <w:r w:rsidRPr="00AC6CED">
        <w:rPr>
          <w:rFonts w:cs="Arial"/>
        </w:rPr>
        <w:t xml:space="preserve"> x16 Slot</w:t>
      </w:r>
      <w:r w:rsidR="00D224BB">
        <w:rPr>
          <w:rFonts w:cs="Arial"/>
        </w:rPr>
        <w:t>s</w:t>
      </w:r>
      <w:r w:rsidRPr="00AC6CED">
        <w:rPr>
          <w:rFonts w:cs="Arial"/>
        </w:rPr>
        <w:t xml:space="preserve"> für den Einsatz von Profi-Grafik- oder Frame-</w:t>
      </w:r>
      <w:proofErr w:type="spellStart"/>
      <w:r w:rsidRPr="00AC6CED">
        <w:rPr>
          <w:rFonts w:cs="Arial"/>
        </w:rPr>
        <w:t>Grabber</w:t>
      </w:r>
      <w:proofErr w:type="spellEnd"/>
      <w:r w:rsidRPr="00AC6CED">
        <w:rPr>
          <w:rFonts w:cs="Arial"/>
        </w:rPr>
        <w:t xml:space="preserve">-Karten zur freien Verfügung. </w:t>
      </w:r>
      <w:r w:rsidRPr="00AC6CED">
        <w:rPr>
          <w:rFonts w:cs="Arial"/>
        </w:rPr>
        <w:br/>
        <w:t>Das Betriebssystem Microsoft</w:t>
      </w:r>
      <w:r w:rsidRPr="00D80E1F">
        <w:rPr>
          <w:rFonts w:cs="Arial"/>
          <w:vertAlign w:val="superscript"/>
        </w:rPr>
        <w:t>®</w:t>
      </w:r>
      <w:r w:rsidRPr="00AC6CED">
        <w:rPr>
          <w:rFonts w:cs="Arial"/>
        </w:rPr>
        <w:t xml:space="preserve"> Windows</w:t>
      </w:r>
      <w:r w:rsidRPr="00D80E1F">
        <w:rPr>
          <w:rFonts w:cs="Arial"/>
          <w:vertAlign w:val="superscript"/>
        </w:rPr>
        <w:t>®</w:t>
      </w:r>
      <w:r w:rsidRPr="00AC6CED">
        <w:rPr>
          <w:rFonts w:cs="Arial"/>
        </w:rPr>
        <w:t xml:space="preserve"> 10 Pro ist bereits vorinstalliert. Und natürlich sind wie immer ind</w:t>
      </w:r>
      <w:r w:rsidRPr="00AC6CED">
        <w:rPr>
          <w:rFonts w:cs="Arial"/>
        </w:rPr>
        <w:t>i</w:t>
      </w:r>
      <w:r w:rsidRPr="00AC6CED">
        <w:rPr>
          <w:rFonts w:cs="Arial"/>
        </w:rPr>
        <w:t>viduelle Ausstattungen möglich.</w:t>
      </w:r>
    </w:p>
    <w:p w:rsidR="009C2613" w:rsidRPr="00446A8E" w:rsidRDefault="009C2613" w:rsidP="009C2613">
      <w:pPr>
        <w:spacing w:line="276" w:lineRule="auto"/>
        <w:rPr>
          <w:b/>
        </w:rPr>
      </w:pPr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 w:rsidR="00D224BB">
        <w:t>158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D224BB">
        <w:t>117</w:t>
      </w:r>
      <w:r w:rsidR="00D80E1F">
        <w:t>7</w:t>
      </w:r>
      <w:r w:rsidRPr="00446A8E">
        <w:t xml:space="preserve"> (mit Leerzeichen)</w:t>
      </w:r>
    </w:p>
    <w:p w:rsidR="00446A8E" w:rsidRPr="00A95815" w:rsidRDefault="007B0D4A" w:rsidP="00DA0626">
      <w:pPr>
        <w:spacing w:line="276" w:lineRule="auto"/>
        <w:rPr>
          <w:rFonts w:cs="Arial"/>
          <w:bCs/>
        </w:rPr>
      </w:pPr>
      <w:r w:rsidRPr="00A95815">
        <w:rPr>
          <w:rFonts w:cs="Arial"/>
          <w:b/>
          <w:bCs/>
        </w:rPr>
        <w:t>Bild</w:t>
      </w:r>
      <w:r w:rsidR="00BB7F42" w:rsidRPr="00A95815">
        <w:rPr>
          <w:rFonts w:cs="Arial"/>
          <w:b/>
          <w:bCs/>
        </w:rPr>
        <w:t>:</w:t>
      </w:r>
      <w:r w:rsidR="00E226C8" w:rsidRPr="00A95815">
        <w:rPr>
          <w:rFonts w:cs="Arial"/>
          <w:b/>
          <w:bCs/>
        </w:rPr>
        <w:t xml:space="preserve"> </w:t>
      </w:r>
      <w:r w:rsidR="00A95815" w:rsidRPr="00A95815">
        <w:rPr>
          <w:rFonts w:cs="Arial"/>
        </w:rPr>
        <w:t>Spectra-PowerBox4000-Kompakter-High-End-PC.jpg</w:t>
      </w:r>
    </w:p>
    <w:p w:rsidR="00E65F6B" w:rsidRPr="00A95815" w:rsidRDefault="00E65F6B" w:rsidP="00DA0626">
      <w:pPr>
        <w:spacing w:line="276" w:lineRule="auto"/>
        <w:rPr>
          <w:rFonts w:cs="Arial"/>
          <w:bCs/>
        </w:rPr>
      </w:pPr>
    </w:p>
    <w:p w:rsidR="00097CCF" w:rsidRPr="00A95815" w:rsidRDefault="00D80E1F" w:rsidP="00E65F6B">
      <w:pPr>
        <w:spacing w:line="276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76309939" wp14:editId="4173236E">
            <wp:simplePos x="0" y="0"/>
            <wp:positionH relativeFrom="column">
              <wp:posOffset>2812360</wp:posOffset>
            </wp:positionH>
            <wp:positionV relativeFrom="paragraph">
              <wp:posOffset>104554</wp:posOffset>
            </wp:positionV>
            <wp:extent cx="3422367" cy="2311962"/>
            <wp:effectExtent l="0" t="0" r="698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B4000_rgb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608" cy="2313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CCF" w:rsidRPr="00A95815" w:rsidRDefault="00097CCF" w:rsidP="00E65F6B">
      <w:pPr>
        <w:spacing w:line="276" w:lineRule="auto"/>
        <w:rPr>
          <w:b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5B7B8E" w:rsidRPr="0049665C" w:rsidRDefault="005B7B8E">
      <w:pPr>
        <w:rPr>
          <w:color w:val="333399"/>
        </w:rPr>
      </w:pPr>
    </w:p>
    <w:bookmarkEnd w:id="3"/>
    <w:sectPr w:rsidR="005B7B8E" w:rsidRPr="0049665C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97CCF"/>
    <w:rsid w:val="000A043D"/>
    <w:rsid w:val="000B0144"/>
    <w:rsid w:val="000D57B7"/>
    <w:rsid w:val="000F09E0"/>
    <w:rsid w:val="000F0D91"/>
    <w:rsid w:val="00143CCC"/>
    <w:rsid w:val="00167E32"/>
    <w:rsid w:val="001D049B"/>
    <w:rsid w:val="00264538"/>
    <w:rsid w:val="00297011"/>
    <w:rsid w:val="002C45B6"/>
    <w:rsid w:val="002F2A23"/>
    <w:rsid w:val="002F49B8"/>
    <w:rsid w:val="00311118"/>
    <w:rsid w:val="00341B95"/>
    <w:rsid w:val="00342DC3"/>
    <w:rsid w:val="00353149"/>
    <w:rsid w:val="003559B8"/>
    <w:rsid w:val="003727D7"/>
    <w:rsid w:val="003C4F26"/>
    <w:rsid w:val="003D22DC"/>
    <w:rsid w:val="003E1362"/>
    <w:rsid w:val="003F4A4D"/>
    <w:rsid w:val="00446A8E"/>
    <w:rsid w:val="004509D2"/>
    <w:rsid w:val="004530D4"/>
    <w:rsid w:val="00470000"/>
    <w:rsid w:val="0049665C"/>
    <w:rsid w:val="004B790A"/>
    <w:rsid w:val="004D0EA5"/>
    <w:rsid w:val="004E4532"/>
    <w:rsid w:val="005231DA"/>
    <w:rsid w:val="00544AF7"/>
    <w:rsid w:val="00545D67"/>
    <w:rsid w:val="005550D2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A5A30"/>
    <w:rsid w:val="006B0E0A"/>
    <w:rsid w:val="00723896"/>
    <w:rsid w:val="0074665B"/>
    <w:rsid w:val="007B0D4A"/>
    <w:rsid w:val="007C096A"/>
    <w:rsid w:val="008001E2"/>
    <w:rsid w:val="008867D2"/>
    <w:rsid w:val="008878FF"/>
    <w:rsid w:val="008A4B7C"/>
    <w:rsid w:val="008D3934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5084C"/>
    <w:rsid w:val="00A743B5"/>
    <w:rsid w:val="00A95815"/>
    <w:rsid w:val="00AA20B2"/>
    <w:rsid w:val="00AC2412"/>
    <w:rsid w:val="00AC6CED"/>
    <w:rsid w:val="00B26507"/>
    <w:rsid w:val="00B33BFB"/>
    <w:rsid w:val="00BB7F42"/>
    <w:rsid w:val="00BE66BA"/>
    <w:rsid w:val="00C47C54"/>
    <w:rsid w:val="00C74C9E"/>
    <w:rsid w:val="00CA05DE"/>
    <w:rsid w:val="00CB5BBD"/>
    <w:rsid w:val="00CC37D1"/>
    <w:rsid w:val="00CE19A7"/>
    <w:rsid w:val="00D003CB"/>
    <w:rsid w:val="00D1025C"/>
    <w:rsid w:val="00D1358D"/>
    <w:rsid w:val="00D166B3"/>
    <w:rsid w:val="00D224BB"/>
    <w:rsid w:val="00D24E49"/>
    <w:rsid w:val="00D65C3E"/>
    <w:rsid w:val="00D80E1F"/>
    <w:rsid w:val="00DA0626"/>
    <w:rsid w:val="00DB4A82"/>
    <w:rsid w:val="00DC4187"/>
    <w:rsid w:val="00DE256B"/>
    <w:rsid w:val="00DF62C7"/>
    <w:rsid w:val="00E02217"/>
    <w:rsid w:val="00E04191"/>
    <w:rsid w:val="00E17438"/>
    <w:rsid w:val="00E226C8"/>
    <w:rsid w:val="00E247CB"/>
    <w:rsid w:val="00E27DEB"/>
    <w:rsid w:val="00E61830"/>
    <w:rsid w:val="00E65F6B"/>
    <w:rsid w:val="00EB39E3"/>
    <w:rsid w:val="00F55020"/>
    <w:rsid w:val="00F64FBB"/>
    <w:rsid w:val="00FC5898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1452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Klaus Rottmayr (Spectra)</cp:lastModifiedBy>
  <cp:revision>6</cp:revision>
  <cp:lastPrinted>2018-04-23T13:22:00Z</cp:lastPrinted>
  <dcterms:created xsi:type="dcterms:W3CDTF">2018-11-20T14:01:00Z</dcterms:created>
  <dcterms:modified xsi:type="dcterms:W3CDTF">2018-11-21T08:16:00Z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